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4487" w14:textId="39BADCC9" w:rsidR="0005472F" w:rsidRPr="00195729" w:rsidRDefault="0005472F" w:rsidP="0005472F">
      <w:pPr>
        <w:rPr>
          <w:rFonts w:cstheme="minorHAnsi"/>
          <w:b/>
          <w:sz w:val="44"/>
          <w:szCs w:val="36"/>
        </w:rPr>
      </w:pPr>
      <w:r w:rsidRPr="00195729">
        <w:rPr>
          <w:rFonts w:cstheme="minorHAnsi"/>
          <w:b/>
          <w:sz w:val="44"/>
          <w:szCs w:val="36"/>
        </w:rPr>
        <w:t xml:space="preserve">Role </w:t>
      </w:r>
      <w:r w:rsidR="00F63F77" w:rsidRPr="00195729">
        <w:rPr>
          <w:rFonts w:cstheme="minorHAnsi"/>
          <w:b/>
          <w:sz w:val="44"/>
          <w:szCs w:val="36"/>
        </w:rPr>
        <w:t>P</w:t>
      </w:r>
      <w:r w:rsidRPr="00195729">
        <w:rPr>
          <w:rFonts w:cstheme="minorHAnsi"/>
          <w:b/>
          <w:sz w:val="44"/>
          <w:szCs w:val="36"/>
        </w:rPr>
        <w:t>rofile</w:t>
      </w:r>
    </w:p>
    <w:tbl>
      <w:tblPr>
        <w:tblStyle w:val="TableGrid"/>
        <w:tblW w:w="0" w:type="auto"/>
        <w:tblLook w:val="04A0" w:firstRow="1" w:lastRow="0" w:firstColumn="1" w:lastColumn="0" w:noHBand="0" w:noVBand="1"/>
      </w:tblPr>
      <w:tblGrid>
        <w:gridCol w:w="2689"/>
        <w:gridCol w:w="3969"/>
        <w:gridCol w:w="3798"/>
      </w:tblGrid>
      <w:tr w:rsidR="0063287D" w:rsidRPr="00195729" w14:paraId="5A7CDE12" w14:textId="6EB7EAFC" w:rsidTr="2F8AC142">
        <w:tc>
          <w:tcPr>
            <w:tcW w:w="2689" w:type="dxa"/>
            <w:shd w:val="clear" w:color="auto" w:fill="E7E6E6" w:themeFill="background2"/>
          </w:tcPr>
          <w:p w14:paraId="5417B061" w14:textId="77777777" w:rsidR="0063287D" w:rsidRPr="00420B59" w:rsidRDefault="0063287D" w:rsidP="0063287D">
            <w:pPr>
              <w:rPr>
                <w:rFonts w:cstheme="minorHAnsi"/>
                <w:b/>
                <w:bCs/>
                <w:sz w:val="26"/>
                <w:szCs w:val="26"/>
              </w:rPr>
            </w:pPr>
            <w:r w:rsidRPr="00420B59">
              <w:rPr>
                <w:rFonts w:cstheme="minorHAnsi"/>
                <w:b/>
                <w:bCs/>
                <w:sz w:val="26"/>
                <w:szCs w:val="26"/>
              </w:rPr>
              <w:t>Role Title</w:t>
            </w:r>
          </w:p>
        </w:tc>
        <w:tc>
          <w:tcPr>
            <w:tcW w:w="3969" w:type="dxa"/>
          </w:tcPr>
          <w:p w14:paraId="2BD66211" w14:textId="1E1EB578" w:rsidR="0063287D" w:rsidRPr="0063287D" w:rsidRDefault="0030646E" w:rsidP="34364444">
            <w:pPr>
              <w:rPr>
                <w:b/>
                <w:bCs/>
                <w:sz w:val="28"/>
                <w:szCs w:val="28"/>
              </w:rPr>
            </w:pPr>
            <w:r>
              <w:rPr>
                <w:b/>
                <w:bCs/>
                <w:sz w:val="28"/>
                <w:szCs w:val="28"/>
              </w:rPr>
              <w:t>Workshop Manager</w:t>
            </w:r>
          </w:p>
        </w:tc>
        <w:tc>
          <w:tcPr>
            <w:tcW w:w="3798" w:type="dxa"/>
            <w:vMerge w:val="restart"/>
            <w:shd w:val="clear" w:color="auto" w:fill="E7E6E6" w:themeFill="background2"/>
          </w:tcPr>
          <w:p w14:paraId="74B88C2A" w14:textId="77777777" w:rsidR="0063287D" w:rsidRDefault="0063287D" w:rsidP="0063287D">
            <w:pPr>
              <w:pStyle w:val="01BSCCParagraphbodystyle"/>
              <w:spacing w:after="0"/>
              <w:ind w:left="720"/>
              <w:rPr>
                <w:rFonts w:asciiTheme="minorHAnsi" w:hAnsiTheme="minorHAnsi" w:cstheme="minorHAnsi"/>
                <w:sz w:val="24"/>
                <w:szCs w:val="24"/>
              </w:rPr>
            </w:pPr>
          </w:p>
          <w:p w14:paraId="35305B7E" w14:textId="5DF4AD8D" w:rsidR="0063287D" w:rsidRDefault="0063287D" w:rsidP="0063287D">
            <w:pPr>
              <w:pStyle w:val="01BSCCParagraphbodystyle"/>
              <w:spacing w:after="0"/>
              <w:rPr>
                <w:rFonts w:asciiTheme="minorHAnsi" w:hAnsiTheme="minorHAnsi" w:cstheme="minorHAnsi"/>
                <w:sz w:val="24"/>
                <w:szCs w:val="24"/>
              </w:rPr>
            </w:pPr>
            <w:r>
              <w:rPr>
                <w:rFonts w:asciiTheme="minorHAnsi" w:hAnsiTheme="minorHAnsi" w:cstheme="minorHAnsi"/>
                <w:sz w:val="24"/>
                <w:szCs w:val="24"/>
              </w:rPr>
              <w:t>i</w:t>
            </w:r>
            <w:r w:rsidRPr="00195729">
              <w:rPr>
                <w:rFonts w:asciiTheme="minorHAnsi" w:hAnsiTheme="minorHAnsi" w:cstheme="minorHAnsi"/>
                <w:sz w:val="24"/>
                <w:szCs w:val="24"/>
              </w:rPr>
              <w:t>f you would like this information in another format please contact:</w:t>
            </w:r>
          </w:p>
          <w:p w14:paraId="1F005309" w14:textId="77777777" w:rsidR="0063287D" w:rsidRPr="00195729" w:rsidRDefault="0063287D" w:rsidP="0063287D">
            <w:pPr>
              <w:pStyle w:val="01BSCCParagraphbodystyle"/>
              <w:spacing w:after="0"/>
              <w:rPr>
                <w:rFonts w:asciiTheme="minorHAnsi" w:hAnsiTheme="minorHAnsi" w:cstheme="minorHAnsi"/>
                <w:sz w:val="24"/>
                <w:szCs w:val="24"/>
              </w:rPr>
            </w:pPr>
          </w:p>
          <w:p w14:paraId="1B32B93B" w14:textId="3C9551A3" w:rsidR="0063287D" w:rsidRPr="00195729" w:rsidRDefault="0063287D" w:rsidP="0063287D">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Cor</w:t>
            </w:r>
            <w:r>
              <w:rPr>
                <w:rFonts w:asciiTheme="minorHAnsi" w:hAnsiTheme="minorHAnsi" w:cstheme="minorHAnsi"/>
                <w:b/>
                <w:sz w:val="24"/>
                <w:szCs w:val="24"/>
              </w:rPr>
              <w:t>mac</w:t>
            </w:r>
            <w:r w:rsidRPr="00195729">
              <w:rPr>
                <w:rFonts w:asciiTheme="minorHAnsi" w:hAnsiTheme="minorHAnsi" w:cstheme="minorHAnsi"/>
                <w:b/>
                <w:sz w:val="24"/>
                <w:szCs w:val="24"/>
              </w:rPr>
              <w:t xml:space="preserve"> Head Office</w:t>
            </w:r>
          </w:p>
          <w:p w14:paraId="03F8D8B7" w14:textId="77777777" w:rsidR="0063287D" w:rsidRPr="00195729" w:rsidRDefault="0063287D" w:rsidP="0063287D">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Western Group Centre</w:t>
            </w:r>
          </w:p>
          <w:p w14:paraId="7C9E9482" w14:textId="77777777" w:rsidR="0063287D" w:rsidRPr="00195729" w:rsidRDefault="0063287D" w:rsidP="0063287D">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Radnor Road</w:t>
            </w:r>
          </w:p>
          <w:p w14:paraId="6AB4299F" w14:textId="77777777" w:rsidR="0063287D" w:rsidRPr="00195729" w:rsidRDefault="0063287D" w:rsidP="0063287D">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Scorrier</w:t>
            </w:r>
          </w:p>
          <w:p w14:paraId="1CADB645" w14:textId="77777777" w:rsidR="0063287D" w:rsidRDefault="0063287D" w:rsidP="0063287D">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TR16 5EH</w:t>
            </w:r>
          </w:p>
          <w:p w14:paraId="1F42A82A" w14:textId="77777777" w:rsidR="0063287D" w:rsidRPr="00195729" w:rsidRDefault="0063287D" w:rsidP="0063287D">
            <w:pPr>
              <w:pStyle w:val="01BSCCParagraphbodystyle"/>
              <w:spacing w:after="0"/>
              <w:rPr>
                <w:rFonts w:asciiTheme="minorHAnsi" w:hAnsiTheme="minorHAnsi" w:cstheme="minorHAnsi"/>
                <w:b/>
                <w:sz w:val="24"/>
                <w:szCs w:val="24"/>
              </w:rPr>
            </w:pPr>
          </w:p>
          <w:p w14:paraId="4F36320F" w14:textId="6C8619A1" w:rsidR="0063287D" w:rsidRPr="008C42BC" w:rsidRDefault="0063287D" w:rsidP="0063287D">
            <w:pPr>
              <w:pStyle w:val="01BSCCParagraphbodystyle"/>
              <w:spacing w:after="0"/>
              <w:rPr>
                <w:rFonts w:asciiTheme="minorHAnsi" w:hAnsiTheme="minorHAnsi" w:cstheme="minorHAnsi"/>
                <w:b/>
                <w:bCs/>
                <w:sz w:val="24"/>
                <w:szCs w:val="24"/>
              </w:rPr>
            </w:pPr>
            <w:r w:rsidRPr="008C42BC">
              <w:rPr>
                <w:rFonts w:asciiTheme="minorHAnsi" w:hAnsiTheme="minorHAnsi" w:cstheme="minorHAnsi"/>
                <w:b/>
                <w:bCs/>
                <w:sz w:val="24"/>
                <w:szCs w:val="24"/>
              </w:rPr>
              <w:t>recruitment@cormacltd.co.uk</w:t>
            </w:r>
          </w:p>
          <w:p w14:paraId="20BEB471" w14:textId="77777777" w:rsidR="0063287D" w:rsidRPr="00BB7512" w:rsidRDefault="0063287D" w:rsidP="0063287D">
            <w:pPr>
              <w:rPr>
                <w:rFonts w:cstheme="minorHAnsi"/>
                <w:b/>
                <w:bCs/>
                <w:sz w:val="28"/>
                <w:szCs w:val="28"/>
              </w:rPr>
            </w:pPr>
          </w:p>
        </w:tc>
      </w:tr>
      <w:tr w:rsidR="0063287D" w:rsidRPr="00195729" w14:paraId="1FE36FD4" w14:textId="4F1D264C" w:rsidTr="2F8AC142">
        <w:tc>
          <w:tcPr>
            <w:tcW w:w="2689" w:type="dxa"/>
            <w:shd w:val="clear" w:color="auto" w:fill="E7E6E6" w:themeFill="background2"/>
          </w:tcPr>
          <w:p w14:paraId="036045B7" w14:textId="77777777" w:rsidR="0063287D" w:rsidRPr="00420B59" w:rsidRDefault="0063287D" w:rsidP="0063287D">
            <w:pPr>
              <w:rPr>
                <w:rFonts w:cstheme="minorHAnsi"/>
                <w:b/>
                <w:bCs/>
                <w:sz w:val="26"/>
                <w:szCs w:val="26"/>
              </w:rPr>
            </w:pPr>
            <w:r w:rsidRPr="00420B59">
              <w:rPr>
                <w:rFonts w:cstheme="minorHAnsi"/>
                <w:b/>
                <w:bCs/>
                <w:sz w:val="26"/>
                <w:szCs w:val="26"/>
              </w:rPr>
              <w:t>Business Division</w:t>
            </w:r>
          </w:p>
        </w:tc>
        <w:tc>
          <w:tcPr>
            <w:tcW w:w="3969" w:type="dxa"/>
          </w:tcPr>
          <w:p w14:paraId="1F5F238C" w14:textId="0994C867" w:rsidR="0063287D" w:rsidRPr="00605EF8" w:rsidRDefault="0030646E" w:rsidP="0063287D">
            <w:pPr>
              <w:rPr>
                <w:rFonts w:cstheme="minorHAnsi"/>
                <w:sz w:val="24"/>
                <w:szCs w:val="24"/>
              </w:rPr>
            </w:pPr>
            <w:r>
              <w:rPr>
                <w:rFonts w:cstheme="minorHAnsi"/>
                <w:sz w:val="24"/>
                <w:szCs w:val="24"/>
              </w:rPr>
              <w:t>Fleet &amp; Workshops</w:t>
            </w:r>
          </w:p>
        </w:tc>
        <w:tc>
          <w:tcPr>
            <w:tcW w:w="3798" w:type="dxa"/>
            <w:vMerge/>
          </w:tcPr>
          <w:p w14:paraId="2C5303E2" w14:textId="77777777" w:rsidR="0063287D" w:rsidRPr="00BB7512" w:rsidRDefault="0063287D" w:rsidP="0063287D">
            <w:pPr>
              <w:rPr>
                <w:rFonts w:cstheme="minorHAnsi"/>
                <w:sz w:val="28"/>
                <w:szCs w:val="28"/>
              </w:rPr>
            </w:pPr>
          </w:p>
        </w:tc>
      </w:tr>
      <w:tr w:rsidR="0063287D" w:rsidRPr="00195729" w14:paraId="786742BD" w14:textId="07C8B984" w:rsidTr="2F8AC142">
        <w:tc>
          <w:tcPr>
            <w:tcW w:w="2689" w:type="dxa"/>
            <w:shd w:val="clear" w:color="auto" w:fill="E7E6E6" w:themeFill="background2"/>
          </w:tcPr>
          <w:p w14:paraId="7345D3CE" w14:textId="77777777" w:rsidR="0063287D" w:rsidRPr="00420B59" w:rsidRDefault="0063287D" w:rsidP="0063287D">
            <w:pPr>
              <w:rPr>
                <w:rFonts w:cstheme="minorHAnsi"/>
                <w:b/>
                <w:bCs/>
                <w:sz w:val="26"/>
                <w:szCs w:val="26"/>
              </w:rPr>
            </w:pPr>
            <w:r w:rsidRPr="00420B59">
              <w:rPr>
                <w:rFonts w:cstheme="minorHAnsi"/>
                <w:b/>
                <w:bCs/>
                <w:sz w:val="26"/>
                <w:szCs w:val="26"/>
              </w:rPr>
              <w:t>Grade</w:t>
            </w:r>
          </w:p>
        </w:tc>
        <w:tc>
          <w:tcPr>
            <w:tcW w:w="3969" w:type="dxa"/>
          </w:tcPr>
          <w:p w14:paraId="58DB8417" w14:textId="61DFCA79" w:rsidR="0063287D" w:rsidRPr="00605EF8" w:rsidRDefault="00662AA0" w:rsidP="2F8AC142">
            <w:pPr>
              <w:rPr>
                <w:sz w:val="24"/>
                <w:szCs w:val="24"/>
              </w:rPr>
            </w:pPr>
            <w:r>
              <w:rPr>
                <w:sz w:val="24"/>
                <w:szCs w:val="24"/>
              </w:rPr>
              <w:t>COR12</w:t>
            </w:r>
          </w:p>
        </w:tc>
        <w:tc>
          <w:tcPr>
            <w:tcW w:w="3798" w:type="dxa"/>
            <w:vMerge/>
          </w:tcPr>
          <w:p w14:paraId="3A81AA36" w14:textId="77777777" w:rsidR="0063287D" w:rsidRPr="00BB7512" w:rsidRDefault="0063287D" w:rsidP="0063287D">
            <w:pPr>
              <w:rPr>
                <w:rFonts w:cstheme="minorHAnsi"/>
                <w:sz w:val="28"/>
                <w:szCs w:val="28"/>
              </w:rPr>
            </w:pPr>
          </w:p>
        </w:tc>
      </w:tr>
      <w:tr w:rsidR="0063287D" w:rsidRPr="00195729" w14:paraId="0BB13379" w14:textId="1B6BA85F" w:rsidTr="2F8AC142">
        <w:tc>
          <w:tcPr>
            <w:tcW w:w="2689" w:type="dxa"/>
            <w:shd w:val="clear" w:color="auto" w:fill="E7E6E6" w:themeFill="background2"/>
          </w:tcPr>
          <w:p w14:paraId="2C784B71" w14:textId="77777777" w:rsidR="0063287D" w:rsidRPr="00420B59" w:rsidRDefault="0063287D" w:rsidP="0063287D">
            <w:pPr>
              <w:rPr>
                <w:rFonts w:cstheme="minorHAnsi"/>
                <w:b/>
                <w:bCs/>
                <w:sz w:val="26"/>
                <w:szCs w:val="26"/>
              </w:rPr>
            </w:pPr>
            <w:r w:rsidRPr="00420B59">
              <w:rPr>
                <w:rFonts w:cstheme="minorHAnsi"/>
                <w:b/>
                <w:bCs/>
                <w:sz w:val="26"/>
                <w:szCs w:val="26"/>
              </w:rPr>
              <w:t>Report to (role title)</w:t>
            </w:r>
          </w:p>
        </w:tc>
        <w:tc>
          <w:tcPr>
            <w:tcW w:w="3969" w:type="dxa"/>
          </w:tcPr>
          <w:p w14:paraId="1DF2EE6B" w14:textId="72DFE3E2" w:rsidR="0063287D" w:rsidRPr="00605EF8" w:rsidRDefault="00453D74" w:rsidP="34364444">
            <w:pPr>
              <w:rPr>
                <w:sz w:val="24"/>
                <w:szCs w:val="24"/>
              </w:rPr>
            </w:pPr>
            <w:r>
              <w:rPr>
                <w:sz w:val="24"/>
                <w:szCs w:val="24"/>
              </w:rPr>
              <w:t>Bruce Robb (Director of Fleet)</w:t>
            </w:r>
          </w:p>
        </w:tc>
        <w:tc>
          <w:tcPr>
            <w:tcW w:w="3798" w:type="dxa"/>
            <w:vMerge/>
          </w:tcPr>
          <w:p w14:paraId="0C26F452" w14:textId="77777777" w:rsidR="0063287D" w:rsidRPr="00BB7512" w:rsidRDefault="0063287D" w:rsidP="0063287D">
            <w:pPr>
              <w:rPr>
                <w:rFonts w:cstheme="minorHAnsi"/>
                <w:sz w:val="28"/>
                <w:szCs w:val="28"/>
              </w:rPr>
            </w:pPr>
          </w:p>
        </w:tc>
      </w:tr>
      <w:tr w:rsidR="0063287D" w:rsidRPr="00195729" w14:paraId="5CCC7261" w14:textId="4D779CEB" w:rsidTr="2F8AC142">
        <w:tc>
          <w:tcPr>
            <w:tcW w:w="2689" w:type="dxa"/>
            <w:shd w:val="clear" w:color="auto" w:fill="E7E6E6" w:themeFill="background2"/>
          </w:tcPr>
          <w:p w14:paraId="28107011" w14:textId="77777777" w:rsidR="0063287D" w:rsidRPr="00420B59" w:rsidRDefault="0063287D" w:rsidP="0063287D">
            <w:pPr>
              <w:rPr>
                <w:rFonts w:cstheme="minorHAnsi"/>
                <w:b/>
                <w:bCs/>
                <w:sz w:val="26"/>
                <w:szCs w:val="26"/>
              </w:rPr>
            </w:pPr>
            <w:r w:rsidRPr="00420B59">
              <w:rPr>
                <w:rFonts w:cstheme="minorHAnsi"/>
                <w:b/>
                <w:bCs/>
                <w:sz w:val="26"/>
                <w:szCs w:val="26"/>
              </w:rPr>
              <w:t>Version</w:t>
            </w:r>
          </w:p>
        </w:tc>
        <w:tc>
          <w:tcPr>
            <w:tcW w:w="3969" w:type="dxa"/>
          </w:tcPr>
          <w:p w14:paraId="19A7FE1E" w14:textId="5D5D7158" w:rsidR="0063287D" w:rsidRPr="00605EF8" w:rsidRDefault="0063287D" w:rsidP="0063287D">
            <w:pPr>
              <w:rPr>
                <w:rFonts w:cstheme="minorHAnsi"/>
                <w:sz w:val="24"/>
                <w:szCs w:val="24"/>
              </w:rPr>
            </w:pPr>
          </w:p>
        </w:tc>
        <w:tc>
          <w:tcPr>
            <w:tcW w:w="3798" w:type="dxa"/>
            <w:vMerge/>
          </w:tcPr>
          <w:p w14:paraId="00CBC6E1" w14:textId="77777777" w:rsidR="0063287D" w:rsidRPr="00BB7512" w:rsidRDefault="0063287D" w:rsidP="0063287D">
            <w:pPr>
              <w:rPr>
                <w:rFonts w:cstheme="minorHAnsi"/>
                <w:sz w:val="28"/>
                <w:szCs w:val="28"/>
              </w:rPr>
            </w:pPr>
          </w:p>
        </w:tc>
      </w:tr>
      <w:tr w:rsidR="0063287D" w:rsidRPr="00195729" w14:paraId="4AFFEB40" w14:textId="2499619C" w:rsidTr="2F8AC142">
        <w:tc>
          <w:tcPr>
            <w:tcW w:w="2689" w:type="dxa"/>
            <w:shd w:val="clear" w:color="auto" w:fill="E7E6E6" w:themeFill="background2"/>
          </w:tcPr>
          <w:p w14:paraId="4A3FADE2" w14:textId="27493E14" w:rsidR="0063287D" w:rsidRPr="00420B59" w:rsidRDefault="0063287D" w:rsidP="0063287D">
            <w:pPr>
              <w:rPr>
                <w:rFonts w:cstheme="minorHAnsi"/>
                <w:b/>
                <w:bCs/>
                <w:sz w:val="26"/>
                <w:szCs w:val="26"/>
              </w:rPr>
            </w:pPr>
            <w:r w:rsidRPr="00420B59">
              <w:rPr>
                <w:rFonts w:cstheme="minorHAnsi"/>
                <w:b/>
                <w:bCs/>
                <w:sz w:val="26"/>
                <w:szCs w:val="26"/>
              </w:rPr>
              <w:t>Date Job Evaluated</w:t>
            </w:r>
          </w:p>
        </w:tc>
        <w:tc>
          <w:tcPr>
            <w:tcW w:w="3969" w:type="dxa"/>
          </w:tcPr>
          <w:p w14:paraId="07FE89FA" w14:textId="7B802554" w:rsidR="0063287D" w:rsidRPr="00605EF8" w:rsidRDefault="0063287D" w:rsidP="2F8AC142">
            <w:pPr>
              <w:rPr>
                <w:sz w:val="24"/>
                <w:szCs w:val="24"/>
              </w:rPr>
            </w:pPr>
          </w:p>
        </w:tc>
        <w:tc>
          <w:tcPr>
            <w:tcW w:w="3798" w:type="dxa"/>
            <w:vMerge/>
          </w:tcPr>
          <w:p w14:paraId="2B42562C" w14:textId="77777777" w:rsidR="0063287D" w:rsidRPr="00BB7512" w:rsidRDefault="0063287D" w:rsidP="0063287D">
            <w:pPr>
              <w:rPr>
                <w:rFonts w:cstheme="minorHAnsi"/>
                <w:sz w:val="28"/>
                <w:szCs w:val="28"/>
              </w:rPr>
            </w:pPr>
          </w:p>
        </w:tc>
      </w:tr>
      <w:tr w:rsidR="0063287D" w:rsidRPr="00195729" w14:paraId="137D8542" w14:textId="2AF09351" w:rsidTr="2F8AC142">
        <w:trPr>
          <w:trHeight w:val="616"/>
        </w:trPr>
        <w:tc>
          <w:tcPr>
            <w:tcW w:w="2689" w:type="dxa"/>
            <w:shd w:val="clear" w:color="auto" w:fill="E7E6E6" w:themeFill="background2"/>
          </w:tcPr>
          <w:p w14:paraId="2A4CD6E5" w14:textId="77777777" w:rsidR="0063287D" w:rsidRPr="00420B59" w:rsidRDefault="0063287D" w:rsidP="0063287D">
            <w:pPr>
              <w:rPr>
                <w:rFonts w:cstheme="minorHAnsi"/>
                <w:b/>
                <w:bCs/>
                <w:sz w:val="26"/>
                <w:szCs w:val="26"/>
              </w:rPr>
            </w:pPr>
            <w:r w:rsidRPr="00420B59">
              <w:rPr>
                <w:rFonts w:cstheme="minorHAnsi"/>
                <w:b/>
                <w:bCs/>
                <w:sz w:val="26"/>
                <w:szCs w:val="26"/>
              </w:rPr>
              <w:t>Job Code</w:t>
            </w:r>
          </w:p>
        </w:tc>
        <w:tc>
          <w:tcPr>
            <w:tcW w:w="3969" w:type="dxa"/>
          </w:tcPr>
          <w:p w14:paraId="60DCD8FE" w14:textId="31C5F271" w:rsidR="0063287D" w:rsidRPr="00605EF8" w:rsidRDefault="00DF5CD1" w:rsidP="2F8AC142">
            <w:r>
              <w:t>000260</w:t>
            </w:r>
          </w:p>
        </w:tc>
        <w:tc>
          <w:tcPr>
            <w:tcW w:w="3798" w:type="dxa"/>
            <w:vMerge/>
          </w:tcPr>
          <w:p w14:paraId="6A504488" w14:textId="77777777" w:rsidR="0063287D" w:rsidRPr="00BB7512" w:rsidRDefault="0063287D" w:rsidP="0063287D">
            <w:pPr>
              <w:rPr>
                <w:rFonts w:cstheme="minorHAnsi"/>
                <w:sz w:val="28"/>
                <w:szCs w:val="28"/>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rsidRPr="008A0D54" w14:paraId="6DE14290" w14:textId="77777777" w:rsidTr="34364444">
        <w:trPr>
          <w:trHeight w:val="874"/>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05010665" w14:textId="65271331" w:rsidR="0005472F" w:rsidRPr="00420B59" w:rsidRDefault="0005472F" w:rsidP="00525CEA">
            <w:pPr>
              <w:rPr>
                <w:rFonts w:cstheme="minorHAnsi"/>
                <w:b/>
                <w:bCs/>
                <w:sz w:val="24"/>
                <w:szCs w:val="24"/>
                <w:lang w:eastAsia="nl-NL"/>
              </w:rPr>
            </w:pPr>
            <w:r w:rsidRPr="00420B59">
              <w:rPr>
                <w:rFonts w:cstheme="minorHAnsi"/>
                <w:b/>
                <w:bCs/>
                <w:sz w:val="24"/>
                <w:szCs w:val="24"/>
              </w:rPr>
              <w:t>Financial</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593ED7" w14:textId="7F32AC98" w:rsidR="00F64B67" w:rsidRPr="000146CE" w:rsidRDefault="0D01B354" w:rsidP="34364444">
            <w:pPr>
              <w:rPr>
                <w:sz w:val="24"/>
                <w:szCs w:val="24"/>
                <w:lang w:eastAsia="nl-NL"/>
              </w:rPr>
            </w:pPr>
            <w:r w:rsidRPr="34364444">
              <w:rPr>
                <w:sz w:val="24"/>
                <w:szCs w:val="24"/>
              </w:rPr>
              <w:t xml:space="preserve">Direct financial accountability:  </w:t>
            </w:r>
            <w:r w:rsidR="00F64B67">
              <w:tab/>
            </w:r>
            <w:sdt>
              <w:sdtPr>
                <w:rPr>
                  <w:sz w:val="24"/>
                  <w:szCs w:val="24"/>
                </w:rPr>
                <w:id w:val="-701321099"/>
                <w:placeholder>
                  <w:docPart w:val="B769E5EF07A94F47A250FCF9B4A4FB01"/>
                </w:placeholder>
              </w:sdtPr>
              <w:sdtEndPr/>
              <w:sdtContent>
                <w:r w:rsidRPr="34364444">
                  <w:rPr>
                    <w:sz w:val="24"/>
                    <w:szCs w:val="24"/>
                  </w:rPr>
                  <w:t>£</w:t>
                </w:r>
              </w:sdtContent>
            </w:sdt>
            <w:r w:rsidR="00CE2BCF">
              <w:rPr>
                <w:sz w:val="24"/>
                <w:szCs w:val="24"/>
              </w:rPr>
              <w:t>2.1m</w:t>
            </w:r>
          </w:p>
          <w:p w14:paraId="3CA054C8" w14:textId="17F61E92" w:rsidR="0005472F" w:rsidRPr="000146CE" w:rsidRDefault="00F64B67" w:rsidP="00F64B67">
            <w:pPr>
              <w:rPr>
                <w:rFonts w:cstheme="minorHAnsi"/>
                <w:sz w:val="24"/>
                <w:szCs w:val="24"/>
                <w:lang w:eastAsia="nl-NL"/>
              </w:rPr>
            </w:pPr>
            <w:r w:rsidRPr="000146CE">
              <w:rPr>
                <w:rFonts w:cstheme="minorHAnsi"/>
                <w:sz w:val="24"/>
                <w:szCs w:val="24"/>
              </w:rPr>
              <w:t>Indirect financial accountability:</w:t>
            </w:r>
            <w:r w:rsidRPr="000146CE">
              <w:rPr>
                <w:rFonts w:cstheme="minorHAnsi"/>
                <w:sz w:val="24"/>
                <w:szCs w:val="24"/>
              </w:rPr>
              <w:tab/>
            </w:r>
            <w:sdt>
              <w:sdtPr>
                <w:rPr>
                  <w:rFonts w:cstheme="minorHAnsi"/>
                  <w:sz w:val="24"/>
                  <w:szCs w:val="24"/>
                </w:rPr>
                <w:id w:val="-699312749"/>
                <w:placeholder>
                  <w:docPart w:val="B769E5EF07A94F47A250FCF9B4A4FB01"/>
                </w:placeholder>
              </w:sdtPr>
              <w:sdtEndPr/>
              <w:sdtContent>
                <w:r w:rsidRPr="000146CE">
                  <w:rPr>
                    <w:rFonts w:cstheme="minorHAnsi"/>
                    <w:sz w:val="24"/>
                    <w:szCs w:val="24"/>
                  </w:rPr>
                  <w:t xml:space="preserve"> £</w:t>
                </w:r>
                <w:r w:rsidR="00CE2BCF">
                  <w:rPr>
                    <w:rFonts w:cstheme="minorHAnsi"/>
                    <w:sz w:val="24"/>
                    <w:szCs w:val="24"/>
                  </w:rPr>
                  <w:t>4.2m</w:t>
                </w:r>
              </w:sdtContent>
            </w:sdt>
          </w:p>
        </w:tc>
      </w:tr>
      <w:tr w:rsidR="0005472F" w:rsidRPr="008A0D54" w14:paraId="135C1D1A" w14:textId="77777777" w:rsidTr="34364444">
        <w:trPr>
          <w:trHeight w:val="1343"/>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75C37A35" w14:textId="77777777" w:rsidR="0005472F" w:rsidRPr="00420B59" w:rsidRDefault="0005472F" w:rsidP="00525CEA">
            <w:pPr>
              <w:rPr>
                <w:rFonts w:cstheme="minorHAnsi"/>
                <w:b/>
                <w:bCs/>
                <w:sz w:val="24"/>
                <w:szCs w:val="24"/>
                <w:lang w:eastAsia="nl-NL"/>
              </w:rPr>
            </w:pPr>
            <w:r w:rsidRPr="00420B59">
              <w:rPr>
                <w:rFonts w:cstheme="minorHAnsi"/>
                <w:b/>
                <w:bCs/>
                <w:sz w:val="24"/>
                <w:szCs w:val="24"/>
              </w:rPr>
              <w:t xml:space="preserve">People Management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D2744A" w14:textId="614E6E11" w:rsidR="00F64B67" w:rsidRPr="000146CE" w:rsidRDefault="00F64B67" w:rsidP="00F64B67">
            <w:pPr>
              <w:rPr>
                <w:rFonts w:cstheme="minorHAnsi"/>
                <w:sz w:val="24"/>
                <w:szCs w:val="24"/>
                <w:lang w:eastAsia="nl-NL"/>
              </w:rPr>
            </w:pPr>
            <w:r w:rsidRPr="000146CE">
              <w:rPr>
                <w:rFonts w:cstheme="minorHAnsi"/>
                <w:sz w:val="24"/>
                <w:szCs w:val="24"/>
              </w:rPr>
              <w:t xml:space="preserve">Number of direct reports:  </w:t>
            </w:r>
            <w:r w:rsidRPr="000146CE">
              <w:rPr>
                <w:rFonts w:cstheme="minorHAnsi"/>
                <w:sz w:val="24"/>
                <w:szCs w:val="24"/>
              </w:rPr>
              <w:tab/>
            </w:r>
            <w:sdt>
              <w:sdtPr>
                <w:rPr>
                  <w:rFonts w:cstheme="minorHAnsi"/>
                  <w:sz w:val="24"/>
                  <w:szCs w:val="24"/>
                </w:rPr>
                <w:id w:val="1016504288"/>
                <w:placeholder>
                  <w:docPart w:val="861676F698604CD58989157754D25AB5"/>
                </w:placeholder>
              </w:sdtPr>
              <w:sdtEndPr/>
              <w:sdtContent>
                <w:r w:rsidR="00572C12">
                  <w:rPr>
                    <w:rFonts w:cstheme="minorHAnsi"/>
                    <w:sz w:val="24"/>
                    <w:szCs w:val="24"/>
                  </w:rPr>
                  <w:t>4</w:t>
                </w:r>
              </w:sdtContent>
            </w:sdt>
          </w:p>
          <w:p w14:paraId="5888CE38" w14:textId="5E5CAF9F" w:rsidR="0005472F" w:rsidRPr="000146CE" w:rsidRDefault="00F64B67" w:rsidP="00F64B67">
            <w:pPr>
              <w:rPr>
                <w:rFonts w:cstheme="minorHAnsi"/>
                <w:sz w:val="24"/>
                <w:szCs w:val="24"/>
              </w:rPr>
            </w:pPr>
            <w:r w:rsidRPr="000146CE">
              <w:rPr>
                <w:rFonts w:cstheme="minorHAnsi"/>
                <w:sz w:val="24"/>
                <w:szCs w:val="24"/>
              </w:rPr>
              <w:t>Number of indirect reports:</w:t>
            </w:r>
            <w:r w:rsidRPr="000146CE">
              <w:rPr>
                <w:rFonts w:cstheme="minorHAnsi"/>
                <w:sz w:val="24"/>
                <w:szCs w:val="24"/>
              </w:rPr>
              <w:tab/>
            </w:r>
            <w:sdt>
              <w:sdtPr>
                <w:rPr>
                  <w:rFonts w:cstheme="minorHAnsi"/>
                  <w:sz w:val="24"/>
                  <w:szCs w:val="24"/>
                </w:rPr>
                <w:id w:val="-1163382130"/>
                <w:placeholder>
                  <w:docPart w:val="861676F698604CD58989157754D25AB5"/>
                </w:placeholder>
              </w:sdtPr>
              <w:sdtEndPr/>
              <w:sdtContent>
                <w:r w:rsidR="00572C12">
                  <w:rPr>
                    <w:rFonts w:cstheme="minorHAnsi"/>
                    <w:sz w:val="24"/>
                    <w:szCs w:val="24"/>
                  </w:rPr>
                  <w:t>16</w:t>
                </w:r>
              </w:sdtContent>
            </w:sdt>
          </w:p>
        </w:tc>
      </w:tr>
      <w:tr w:rsidR="0005472F" w:rsidRPr="008A0D54" w14:paraId="14C3CEFB" w14:textId="77777777" w:rsidTr="34364444">
        <w:trPr>
          <w:trHeight w:val="902"/>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4FD5315B" w14:textId="77777777" w:rsidR="0005472F" w:rsidRPr="00420B59" w:rsidRDefault="0005472F" w:rsidP="00525CEA">
            <w:pPr>
              <w:rPr>
                <w:rFonts w:cstheme="minorHAnsi"/>
                <w:b/>
                <w:bCs/>
                <w:sz w:val="24"/>
                <w:szCs w:val="24"/>
              </w:rPr>
            </w:pPr>
            <w:r w:rsidRPr="00420B59">
              <w:rPr>
                <w:rFonts w:cstheme="minorHAnsi"/>
                <w:b/>
                <w:bCs/>
                <w:sz w:val="24"/>
                <w:szCs w:val="24"/>
              </w:rPr>
              <w:t xml:space="preserve">Working Conditions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0732B8" w14:textId="441A9206" w:rsidR="00BA7F69" w:rsidRPr="000146CE" w:rsidRDefault="00DF5CD1" w:rsidP="00525CEA">
            <w:pPr>
              <w:rPr>
                <w:rFonts w:cstheme="minorHAnsi"/>
                <w:sz w:val="24"/>
                <w:szCs w:val="24"/>
              </w:rPr>
            </w:pPr>
            <w:sdt>
              <w:sdtPr>
                <w:rPr>
                  <w:rFonts w:cstheme="minorHAnsi"/>
                  <w:sz w:val="24"/>
                  <w:szCs w:val="24"/>
                </w:rPr>
                <w:id w:val="370656296"/>
                <w14:checkbox>
                  <w14:checked w14:val="0"/>
                  <w14:checkedState w14:val="2612" w14:font="MS Gothic"/>
                  <w14:uncheckedState w14:val="2610" w14:font="MS Gothic"/>
                </w14:checkbox>
              </w:sdtPr>
              <w:sdtEndPr/>
              <w:sdtContent>
                <w:r w:rsidR="00804957" w:rsidRPr="000146CE">
                  <w:rPr>
                    <w:rFonts w:ascii="Segoe UI Symbol" w:eastAsia="MS Gothic" w:hAnsi="Segoe UI Symbol" w:cs="Segoe UI Symbol"/>
                    <w:sz w:val="24"/>
                    <w:szCs w:val="24"/>
                  </w:rPr>
                  <w:t>☐</w:t>
                </w:r>
              </w:sdtContent>
            </w:sdt>
            <w:r w:rsidR="0005472F" w:rsidRPr="000146CE">
              <w:rPr>
                <w:rFonts w:cstheme="minorHAnsi"/>
                <w:sz w:val="24"/>
                <w:szCs w:val="24"/>
              </w:rPr>
              <w:t>No unusual hazards (less than 20% of the time)</w:t>
            </w:r>
          </w:p>
          <w:p w14:paraId="40D351C4" w14:textId="5B84D307" w:rsidR="0005472F" w:rsidRPr="000146CE" w:rsidRDefault="00DF5CD1" w:rsidP="00525CEA">
            <w:pPr>
              <w:rPr>
                <w:rFonts w:cstheme="minorHAnsi"/>
                <w:sz w:val="24"/>
                <w:szCs w:val="24"/>
              </w:rPr>
            </w:pPr>
            <w:sdt>
              <w:sdtPr>
                <w:rPr>
                  <w:rFonts w:cstheme="minorHAnsi"/>
                  <w:sz w:val="24"/>
                  <w:szCs w:val="24"/>
                </w:rPr>
                <w:id w:val="-217285965"/>
                <w14:checkbox>
                  <w14:checked w14:val="0"/>
                  <w14:checkedState w14:val="2612" w14:font="MS Gothic"/>
                  <w14:uncheckedState w14:val="2610" w14:font="MS Gothic"/>
                </w14:checkbox>
              </w:sdtPr>
              <w:sdtEndPr/>
              <w:sdtContent>
                <w:r w:rsidR="00472802">
                  <w:rPr>
                    <w:rFonts w:ascii="MS Gothic" w:eastAsia="MS Gothic" w:hAnsi="MS Gothic" w:cstheme="minorHAnsi" w:hint="eastAsia"/>
                    <w:sz w:val="24"/>
                    <w:szCs w:val="24"/>
                  </w:rPr>
                  <w:t>☐</w:t>
                </w:r>
              </w:sdtContent>
            </w:sdt>
            <w:r w:rsidR="0005472F" w:rsidRPr="000146CE">
              <w:rPr>
                <w:rFonts w:cstheme="minorHAnsi"/>
                <w:sz w:val="24"/>
                <w:szCs w:val="24"/>
              </w:rPr>
              <w:t>Minimum precautions required (more than 20% of the time)</w:t>
            </w:r>
          </w:p>
          <w:p w14:paraId="163EE7A3" w14:textId="03E86295" w:rsidR="00BA7F69" w:rsidRPr="000146CE" w:rsidRDefault="00DF5CD1" w:rsidP="00525CEA">
            <w:pPr>
              <w:rPr>
                <w:rFonts w:cstheme="minorHAnsi"/>
                <w:sz w:val="24"/>
                <w:szCs w:val="24"/>
              </w:rPr>
            </w:pPr>
            <w:sdt>
              <w:sdtPr>
                <w:rPr>
                  <w:rFonts w:cstheme="minorHAnsi"/>
                  <w:sz w:val="24"/>
                  <w:szCs w:val="24"/>
                </w:rPr>
                <w:id w:val="159972615"/>
                <w14:checkbox>
                  <w14:checked w14:val="1"/>
                  <w14:checkedState w14:val="2612" w14:font="MS Gothic"/>
                  <w14:uncheckedState w14:val="2610" w14:font="MS Gothic"/>
                </w14:checkbox>
              </w:sdtPr>
              <w:sdtEndPr/>
              <w:sdtContent>
                <w:r w:rsidR="00EB22E7">
                  <w:rPr>
                    <w:rFonts w:ascii="MS Gothic" w:eastAsia="MS Gothic" w:hAnsi="MS Gothic" w:cstheme="minorHAnsi" w:hint="eastAsia"/>
                    <w:sz w:val="24"/>
                    <w:szCs w:val="24"/>
                  </w:rPr>
                  <w:t>☒</w:t>
                </w:r>
              </w:sdtContent>
            </w:sdt>
            <w:r w:rsidR="0005472F" w:rsidRPr="000146CE">
              <w:rPr>
                <w:rFonts w:cstheme="minorHAnsi"/>
                <w:sz w:val="24"/>
                <w:szCs w:val="24"/>
              </w:rPr>
              <w:t xml:space="preserve">Some precautions required (more than 50% of the time)  </w:t>
            </w:r>
          </w:p>
          <w:p w14:paraId="05F4A0A7" w14:textId="25179F16" w:rsidR="0005472F" w:rsidRPr="000146CE" w:rsidRDefault="00DF5CD1" w:rsidP="00525CEA">
            <w:pPr>
              <w:rPr>
                <w:rFonts w:cstheme="minorHAnsi"/>
                <w:sz w:val="24"/>
                <w:szCs w:val="24"/>
              </w:rPr>
            </w:pPr>
            <w:sdt>
              <w:sdtPr>
                <w:rPr>
                  <w:rFonts w:cstheme="minorHAnsi"/>
                  <w:sz w:val="24"/>
                  <w:szCs w:val="24"/>
                </w:rPr>
                <w:id w:val="1483966335"/>
                <w14:checkbox>
                  <w14:checked w14:val="0"/>
                  <w14:checkedState w14:val="2612" w14:font="MS Gothic"/>
                  <w14:uncheckedState w14:val="2610" w14:font="MS Gothic"/>
                </w14:checkbox>
              </w:sdtPr>
              <w:sdtEndPr/>
              <w:sdtContent>
                <w:r w:rsidR="0005472F" w:rsidRPr="000146CE">
                  <w:rPr>
                    <w:rFonts w:ascii="Segoe UI Symbol" w:eastAsia="MS Gothic" w:hAnsi="Segoe UI Symbol" w:cs="Segoe UI Symbol"/>
                    <w:sz w:val="24"/>
                    <w:szCs w:val="24"/>
                    <w:lang w:val="en-US"/>
                  </w:rPr>
                  <w:t>☐</w:t>
                </w:r>
              </w:sdtContent>
            </w:sdt>
            <w:r w:rsidR="0005472F" w:rsidRPr="000146CE">
              <w:rPr>
                <w:rFonts w:cstheme="minorHAnsi"/>
                <w:sz w:val="24"/>
                <w:szCs w:val="24"/>
              </w:rPr>
              <w:t>Precautions required (more than 75% of the time)</w:t>
            </w:r>
          </w:p>
        </w:tc>
      </w:tr>
      <w:tr w:rsidR="0005472F" w:rsidRPr="008A0D54" w14:paraId="5480EFEC" w14:textId="77777777" w:rsidTr="34364444">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36E84262" w14:textId="77777777" w:rsidR="0005472F" w:rsidRPr="00420B59" w:rsidRDefault="0005472F" w:rsidP="00525CEA">
            <w:pPr>
              <w:rPr>
                <w:rFonts w:cstheme="minorHAnsi"/>
                <w:b/>
                <w:bCs/>
                <w:sz w:val="24"/>
                <w:szCs w:val="24"/>
              </w:rPr>
            </w:pPr>
            <w:r w:rsidRPr="00420B59">
              <w:rPr>
                <w:rFonts w:cstheme="minorHAnsi"/>
                <w:b/>
                <w:bCs/>
                <w:sz w:val="24"/>
                <w:szCs w:val="24"/>
              </w:rPr>
              <w:t>Physical Activity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58BE4A5D" w:rsidR="0005472F" w:rsidRPr="000146CE" w:rsidRDefault="00DF5CD1" w:rsidP="00525CEA">
            <w:pPr>
              <w:rPr>
                <w:rFonts w:cstheme="minorHAnsi"/>
                <w:sz w:val="24"/>
                <w:szCs w:val="24"/>
              </w:rPr>
            </w:pPr>
            <w:sdt>
              <w:sdtPr>
                <w:rPr>
                  <w:rFonts w:cstheme="minorHAnsi"/>
                  <w:sz w:val="24"/>
                  <w:szCs w:val="24"/>
                </w:rPr>
                <w:id w:val="-1735007738"/>
                <w14:checkbox>
                  <w14:checked w14:val="0"/>
                  <w14:checkedState w14:val="2612" w14:font="MS Gothic"/>
                  <w14:uncheckedState w14:val="2610" w14:font="MS Gothic"/>
                </w14:checkbox>
              </w:sdtPr>
              <w:sdtEndPr/>
              <w:sdtContent>
                <w:r w:rsidR="00472802">
                  <w:rPr>
                    <w:rFonts w:ascii="MS Gothic" w:eastAsia="MS Gothic" w:hAnsi="MS Gothic" w:cstheme="minorHAnsi" w:hint="eastAsia"/>
                    <w:sz w:val="24"/>
                    <w:szCs w:val="24"/>
                  </w:rPr>
                  <w:t>☐</w:t>
                </w:r>
              </w:sdtContent>
            </w:sdt>
            <w:r w:rsidR="0005472F" w:rsidRPr="000146CE">
              <w:rPr>
                <w:rFonts w:cstheme="minorHAnsi"/>
                <w:sz w:val="24"/>
                <w:szCs w:val="24"/>
              </w:rPr>
              <w:t>Minimal</w:t>
            </w:r>
            <w:r w:rsidR="0005472F" w:rsidRPr="000146CE">
              <w:rPr>
                <w:rFonts w:cstheme="minorHAnsi"/>
                <w:sz w:val="24"/>
                <w:szCs w:val="24"/>
              </w:rPr>
              <w:tab/>
            </w:r>
            <w:r w:rsidR="0005472F" w:rsidRPr="000146CE">
              <w:rPr>
                <w:rFonts w:cstheme="minorHAnsi"/>
                <w:sz w:val="24"/>
                <w:szCs w:val="24"/>
              </w:rPr>
              <w:tab/>
            </w:r>
            <w:r w:rsidR="0005472F" w:rsidRPr="000146CE">
              <w:rPr>
                <w:rFonts w:cstheme="minorHAnsi"/>
                <w:sz w:val="24"/>
                <w:szCs w:val="24"/>
              </w:rPr>
              <w:tab/>
            </w:r>
            <w:r w:rsidR="0005472F" w:rsidRPr="000146CE">
              <w:rPr>
                <w:rFonts w:cstheme="minorHAnsi"/>
                <w:sz w:val="24"/>
                <w:szCs w:val="24"/>
              </w:rPr>
              <w:tab/>
            </w:r>
            <w:sdt>
              <w:sdtPr>
                <w:rPr>
                  <w:rFonts w:cstheme="minorHAnsi"/>
                  <w:sz w:val="24"/>
                  <w:szCs w:val="24"/>
                </w:rPr>
                <w:id w:val="1712229179"/>
                <w14:checkbox>
                  <w14:checked w14:val="0"/>
                  <w14:checkedState w14:val="2612" w14:font="MS Gothic"/>
                  <w14:uncheckedState w14:val="2610" w14:font="MS Gothic"/>
                </w14:checkbox>
              </w:sdtPr>
              <w:sdtEndPr/>
              <w:sdtContent>
                <w:r w:rsidR="0005472F" w:rsidRPr="000146CE">
                  <w:rPr>
                    <w:rFonts w:ascii="Segoe UI Symbol" w:eastAsia="MS Gothic" w:hAnsi="Segoe UI Symbol" w:cs="Segoe UI Symbol"/>
                    <w:sz w:val="24"/>
                    <w:szCs w:val="24"/>
                    <w:lang w:val="en-US"/>
                  </w:rPr>
                  <w:t>☐</w:t>
                </w:r>
              </w:sdtContent>
            </w:sdt>
            <w:r w:rsidR="0005472F" w:rsidRPr="000146CE">
              <w:rPr>
                <w:rFonts w:cstheme="minorHAnsi"/>
                <w:sz w:val="24"/>
                <w:szCs w:val="24"/>
              </w:rPr>
              <w:t>Light</w:t>
            </w:r>
          </w:p>
          <w:p w14:paraId="5D81B81C" w14:textId="221318D8" w:rsidR="0005472F" w:rsidRPr="000146CE" w:rsidRDefault="00DF5CD1" w:rsidP="00525CEA">
            <w:pPr>
              <w:rPr>
                <w:rFonts w:cstheme="minorHAnsi"/>
                <w:sz w:val="24"/>
                <w:szCs w:val="24"/>
              </w:rPr>
            </w:pPr>
            <w:sdt>
              <w:sdtPr>
                <w:rPr>
                  <w:rFonts w:cstheme="minorHAnsi"/>
                  <w:sz w:val="24"/>
                  <w:szCs w:val="24"/>
                </w:rPr>
                <w:id w:val="-983780967"/>
                <w14:checkbox>
                  <w14:checked w14:val="1"/>
                  <w14:checkedState w14:val="2612" w14:font="MS Gothic"/>
                  <w14:uncheckedState w14:val="2610" w14:font="MS Gothic"/>
                </w14:checkbox>
              </w:sdtPr>
              <w:sdtEndPr/>
              <w:sdtContent>
                <w:r w:rsidR="00EB22E7">
                  <w:rPr>
                    <w:rFonts w:ascii="MS Gothic" w:eastAsia="MS Gothic" w:hAnsi="MS Gothic" w:cstheme="minorHAnsi" w:hint="eastAsia"/>
                    <w:sz w:val="24"/>
                    <w:szCs w:val="24"/>
                  </w:rPr>
                  <w:t>☒</w:t>
                </w:r>
              </w:sdtContent>
            </w:sdt>
            <w:r w:rsidR="0005472F" w:rsidRPr="000146CE">
              <w:rPr>
                <w:rFonts w:cstheme="minorHAnsi"/>
                <w:sz w:val="24"/>
                <w:szCs w:val="24"/>
              </w:rPr>
              <w:t>Moderate</w:t>
            </w:r>
            <w:r w:rsidR="0005472F" w:rsidRPr="000146CE">
              <w:rPr>
                <w:rFonts w:cstheme="minorHAnsi"/>
                <w:sz w:val="24"/>
                <w:szCs w:val="24"/>
              </w:rPr>
              <w:tab/>
            </w:r>
            <w:r w:rsidR="0005472F" w:rsidRPr="000146CE">
              <w:rPr>
                <w:rFonts w:cstheme="minorHAnsi"/>
                <w:sz w:val="24"/>
                <w:szCs w:val="24"/>
              </w:rPr>
              <w:tab/>
            </w:r>
            <w:r w:rsidR="0005472F" w:rsidRPr="000146CE">
              <w:rPr>
                <w:rFonts w:cstheme="minorHAnsi"/>
                <w:sz w:val="24"/>
                <w:szCs w:val="24"/>
              </w:rPr>
              <w:tab/>
            </w:r>
            <w:r w:rsidR="0005472F" w:rsidRPr="000146CE">
              <w:rPr>
                <w:rFonts w:cstheme="minorHAnsi"/>
                <w:sz w:val="24"/>
                <w:szCs w:val="24"/>
              </w:rPr>
              <w:tab/>
            </w:r>
            <w:sdt>
              <w:sdtPr>
                <w:rPr>
                  <w:rFonts w:cstheme="minorHAnsi"/>
                  <w:sz w:val="24"/>
                  <w:szCs w:val="24"/>
                </w:rPr>
                <w:id w:val="-1481764597"/>
                <w14:checkbox>
                  <w14:checked w14:val="0"/>
                  <w14:checkedState w14:val="2612" w14:font="MS Gothic"/>
                  <w14:uncheckedState w14:val="2610" w14:font="MS Gothic"/>
                </w14:checkbox>
              </w:sdtPr>
              <w:sdtEndPr/>
              <w:sdtContent>
                <w:r w:rsidR="0005472F" w:rsidRPr="000146CE">
                  <w:rPr>
                    <w:rFonts w:ascii="Segoe UI Symbol" w:eastAsia="MS Gothic" w:hAnsi="Segoe UI Symbol" w:cs="Segoe UI Symbol"/>
                    <w:sz w:val="24"/>
                    <w:szCs w:val="24"/>
                    <w:lang w:val="en-US"/>
                  </w:rPr>
                  <w:t>☐</w:t>
                </w:r>
              </w:sdtContent>
            </w:sdt>
            <w:r w:rsidR="0005472F" w:rsidRPr="000146CE">
              <w:rPr>
                <w:rFonts w:cstheme="minorHAnsi"/>
                <w:sz w:val="24"/>
                <w:szCs w:val="24"/>
              </w:rPr>
              <w:t>Heavy</w:t>
            </w:r>
          </w:p>
        </w:tc>
      </w:tr>
      <w:tr w:rsidR="0005472F" w:rsidRPr="008A0D54" w14:paraId="61116DD1" w14:textId="77777777" w:rsidTr="34364444">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1812432" w14:textId="63D41ED6" w:rsidR="0005472F" w:rsidRPr="00420B59" w:rsidRDefault="0005472F" w:rsidP="00525CEA">
            <w:pPr>
              <w:rPr>
                <w:rFonts w:cstheme="minorHAnsi"/>
                <w:b/>
                <w:bCs/>
                <w:sz w:val="24"/>
                <w:szCs w:val="24"/>
              </w:rPr>
            </w:pPr>
            <w:r w:rsidRPr="00420B59">
              <w:rPr>
                <w:rFonts w:cstheme="minorHAnsi"/>
                <w:b/>
                <w:bCs/>
                <w:sz w:val="24"/>
                <w:szCs w:val="24"/>
              </w:rPr>
              <w:t xml:space="preserve">Work Demands </w:t>
            </w:r>
            <w:r w:rsidRPr="00420B59">
              <w:rPr>
                <w:rFonts w:cstheme="minorHAnsi"/>
                <w:b/>
                <w:bCs/>
                <w:i/>
                <w:iCs/>
                <w:sz w:val="24"/>
                <w:szCs w:val="24"/>
              </w:rPr>
              <w:t>(tick all that apply)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1D05F39D" w:rsidR="0005472F" w:rsidRPr="000146CE" w:rsidRDefault="00DF5CD1" w:rsidP="00525CEA">
            <w:pPr>
              <w:rPr>
                <w:rFonts w:cstheme="minorHAnsi"/>
                <w:sz w:val="24"/>
                <w:szCs w:val="24"/>
              </w:rPr>
            </w:pPr>
            <w:sdt>
              <w:sdtPr>
                <w:rPr>
                  <w:rFonts w:cstheme="minorHAnsi"/>
                  <w:sz w:val="24"/>
                  <w:szCs w:val="24"/>
                </w:rPr>
                <w:id w:val="-283512638"/>
                <w14:checkbox>
                  <w14:checked w14:val="1"/>
                  <w14:checkedState w14:val="2612" w14:font="MS Gothic"/>
                  <w14:uncheckedState w14:val="2610" w14:font="MS Gothic"/>
                </w14:checkbox>
              </w:sdtPr>
              <w:sdtEndPr/>
              <w:sdtContent>
                <w:r w:rsidR="00EB22E7">
                  <w:rPr>
                    <w:rFonts w:ascii="MS Gothic" w:eastAsia="MS Gothic" w:hAnsi="MS Gothic" w:cstheme="minorHAnsi" w:hint="eastAsia"/>
                    <w:sz w:val="24"/>
                    <w:szCs w:val="24"/>
                  </w:rPr>
                  <w:t>☒</w:t>
                </w:r>
              </w:sdtContent>
            </w:sdt>
            <w:r w:rsidR="0005472F" w:rsidRPr="000146CE">
              <w:rPr>
                <w:rFonts w:cstheme="minorHAnsi"/>
                <w:sz w:val="24"/>
                <w:szCs w:val="24"/>
              </w:rPr>
              <w:t>Work to deadlines</w:t>
            </w:r>
            <w:r w:rsidR="0005472F" w:rsidRPr="000146CE">
              <w:rPr>
                <w:rFonts w:cstheme="minorHAnsi"/>
                <w:sz w:val="24"/>
                <w:szCs w:val="24"/>
              </w:rPr>
              <w:tab/>
            </w:r>
            <w:r w:rsidR="0005472F" w:rsidRPr="000146CE">
              <w:rPr>
                <w:rFonts w:cstheme="minorHAnsi"/>
                <w:sz w:val="24"/>
                <w:szCs w:val="24"/>
              </w:rPr>
              <w:tab/>
            </w:r>
            <w:r w:rsidR="0005472F" w:rsidRPr="000146CE">
              <w:rPr>
                <w:rFonts w:cstheme="minorHAnsi"/>
                <w:sz w:val="24"/>
                <w:szCs w:val="24"/>
              </w:rPr>
              <w:tab/>
            </w:r>
            <w:sdt>
              <w:sdtPr>
                <w:rPr>
                  <w:rFonts w:cstheme="minorHAnsi"/>
                  <w:sz w:val="24"/>
                  <w:szCs w:val="24"/>
                </w:rPr>
                <w:id w:val="-1418780995"/>
                <w14:checkbox>
                  <w14:checked w14:val="1"/>
                  <w14:checkedState w14:val="2612" w14:font="MS Gothic"/>
                  <w14:uncheckedState w14:val="2610" w14:font="MS Gothic"/>
                </w14:checkbox>
              </w:sdtPr>
              <w:sdtEndPr/>
              <w:sdtContent>
                <w:r w:rsidR="00EB22E7">
                  <w:rPr>
                    <w:rFonts w:ascii="MS Gothic" w:eastAsia="MS Gothic" w:hAnsi="MS Gothic" w:cstheme="minorHAnsi" w:hint="eastAsia"/>
                    <w:sz w:val="24"/>
                    <w:szCs w:val="24"/>
                  </w:rPr>
                  <w:t>☒</w:t>
                </w:r>
              </w:sdtContent>
            </w:sdt>
            <w:r w:rsidR="0005472F" w:rsidRPr="000146CE">
              <w:rPr>
                <w:rFonts w:cstheme="minorHAnsi"/>
                <w:sz w:val="24"/>
                <w:szCs w:val="24"/>
              </w:rPr>
              <w:t>Frequently changing</w:t>
            </w:r>
          </w:p>
          <w:p w14:paraId="4DB2D7E6" w14:textId="577EBC24" w:rsidR="0005472F" w:rsidRPr="000146CE" w:rsidRDefault="00DF5CD1" w:rsidP="00525CEA">
            <w:pPr>
              <w:rPr>
                <w:rFonts w:eastAsia="MS Gothic" w:cstheme="minorHAnsi"/>
                <w:sz w:val="24"/>
                <w:szCs w:val="24"/>
                <w:lang w:val="en-US"/>
              </w:rPr>
            </w:pPr>
            <w:sdt>
              <w:sdtPr>
                <w:rPr>
                  <w:rFonts w:cstheme="minorHAnsi"/>
                  <w:sz w:val="24"/>
                  <w:szCs w:val="24"/>
                </w:rPr>
                <w:id w:val="-1970359013"/>
                <w14:checkbox>
                  <w14:checked w14:val="1"/>
                  <w14:checkedState w14:val="2612" w14:font="MS Gothic"/>
                  <w14:uncheckedState w14:val="2610" w14:font="MS Gothic"/>
                </w14:checkbox>
              </w:sdtPr>
              <w:sdtEndPr/>
              <w:sdtContent>
                <w:r w:rsidR="00EB22E7">
                  <w:rPr>
                    <w:rFonts w:ascii="MS Gothic" w:eastAsia="MS Gothic" w:hAnsi="MS Gothic" w:cstheme="minorHAnsi" w:hint="eastAsia"/>
                    <w:sz w:val="24"/>
                    <w:szCs w:val="24"/>
                  </w:rPr>
                  <w:t>☒</w:t>
                </w:r>
              </w:sdtContent>
            </w:sdt>
            <w:r w:rsidR="0005472F" w:rsidRPr="000146CE">
              <w:rPr>
                <w:rFonts w:cstheme="minorHAnsi"/>
                <w:sz w:val="24"/>
                <w:szCs w:val="24"/>
              </w:rPr>
              <w:t>Managing conflicting priorities</w:t>
            </w:r>
            <w:r w:rsidR="0005472F" w:rsidRPr="000146CE">
              <w:rPr>
                <w:rFonts w:cstheme="minorHAnsi"/>
                <w:sz w:val="24"/>
                <w:szCs w:val="24"/>
              </w:rPr>
              <w:tab/>
            </w:r>
            <w:sdt>
              <w:sdtPr>
                <w:rPr>
                  <w:rFonts w:cstheme="minorHAnsi"/>
                  <w:sz w:val="24"/>
                  <w:szCs w:val="24"/>
                </w:rPr>
                <w:id w:val="728039994"/>
                <w14:checkbox>
                  <w14:checked w14:val="0"/>
                  <w14:checkedState w14:val="2612" w14:font="MS Gothic"/>
                  <w14:uncheckedState w14:val="2610" w14:font="MS Gothic"/>
                </w14:checkbox>
              </w:sdtPr>
              <w:sdtEndPr/>
              <w:sdtContent>
                <w:r w:rsidR="0005472F" w:rsidRPr="000146CE">
                  <w:rPr>
                    <w:rFonts w:ascii="Segoe UI Symbol" w:eastAsia="MS Gothic" w:hAnsi="Segoe UI Symbol" w:cs="Segoe UI Symbol"/>
                    <w:sz w:val="24"/>
                    <w:szCs w:val="24"/>
                    <w:lang w:val="en-US"/>
                  </w:rPr>
                  <w:t>☐</w:t>
                </w:r>
              </w:sdtContent>
            </w:sdt>
            <w:r w:rsidR="0005472F" w:rsidRPr="000146CE">
              <w:rPr>
                <w:rFonts w:cstheme="minorHAnsi"/>
                <w:sz w:val="24"/>
                <w:szCs w:val="24"/>
              </w:rPr>
              <w:t>Not normally interrupted or subject to change</w:t>
            </w:r>
          </w:p>
        </w:tc>
      </w:tr>
      <w:tr w:rsidR="0005472F" w:rsidRPr="008A0D54" w14:paraId="0BC17A5D" w14:textId="77777777" w:rsidTr="34364444">
        <w:trPr>
          <w:trHeight w:val="975"/>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4AEE4E8" w14:textId="77777777" w:rsidR="0005472F" w:rsidRPr="00420B59" w:rsidRDefault="0005472F" w:rsidP="00525CEA">
            <w:pPr>
              <w:rPr>
                <w:rFonts w:cstheme="minorHAnsi"/>
                <w:b/>
                <w:bCs/>
                <w:sz w:val="24"/>
                <w:szCs w:val="24"/>
              </w:rPr>
            </w:pPr>
            <w:r w:rsidRPr="00420B59">
              <w:rPr>
                <w:rFonts w:cstheme="minorHAnsi"/>
                <w:b/>
                <w:bCs/>
                <w:sz w:val="24"/>
                <w:szCs w:val="24"/>
              </w:rPr>
              <w:t>Work Context</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31545CE0" w:rsidR="0005472F" w:rsidRPr="000146CE" w:rsidRDefault="00DF5CD1" w:rsidP="00525CEA">
            <w:pPr>
              <w:rPr>
                <w:rFonts w:cstheme="minorHAnsi"/>
                <w:sz w:val="24"/>
                <w:szCs w:val="24"/>
              </w:rPr>
            </w:pPr>
            <w:sdt>
              <w:sdtPr>
                <w:rPr>
                  <w:rFonts w:cstheme="minorHAnsi"/>
                  <w:sz w:val="24"/>
                  <w:szCs w:val="24"/>
                </w:rPr>
                <w:id w:val="921458074"/>
                <w14:checkbox>
                  <w14:checked w14:val="0"/>
                  <w14:checkedState w14:val="2612" w14:font="MS Gothic"/>
                  <w14:uncheckedState w14:val="2610" w14:font="MS Gothic"/>
                </w14:checkbox>
              </w:sdtPr>
              <w:sdtEndPr/>
              <w:sdtContent>
                <w:r w:rsidR="00472802">
                  <w:rPr>
                    <w:rFonts w:ascii="MS Gothic" w:eastAsia="MS Gothic" w:hAnsi="MS Gothic" w:cstheme="minorHAnsi" w:hint="eastAsia"/>
                    <w:sz w:val="24"/>
                    <w:szCs w:val="24"/>
                  </w:rPr>
                  <w:t>☐</w:t>
                </w:r>
              </w:sdtContent>
            </w:sdt>
            <w:r w:rsidR="0005472F" w:rsidRPr="000146CE">
              <w:rPr>
                <w:rFonts w:cstheme="minorHAnsi"/>
                <w:sz w:val="24"/>
                <w:szCs w:val="24"/>
              </w:rPr>
              <w:t>No/minimal risk to personal safety</w:t>
            </w:r>
            <w:r w:rsidR="00BA7F69" w:rsidRPr="000146CE">
              <w:rPr>
                <w:rFonts w:cstheme="minorHAnsi"/>
                <w:sz w:val="24"/>
                <w:szCs w:val="24"/>
              </w:rPr>
              <w:t xml:space="preserve"> </w:t>
            </w:r>
            <w:r w:rsidR="0005472F" w:rsidRPr="000146CE">
              <w:rPr>
                <w:rFonts w:cstheme="minorHAnsi"/>
                <w:sz w:val="24"/>
                <w:szCs w:val="24"/>
              </w:rPr>
              <w:tab/>
            </w:r>
            <w:sdt>
              <w:sdtPr>
                <w:rPr>
                  <w:rFonts w:cstheme="minorHAnsi"/>
                  <w:sz w:val="24"/>
                  <w:szCs w:val="24"/>
                </w:rPr>
                <w:id w:val="1331106932"/>
                <w14:checkbox>
                  <w14:checked w14:val="1"/>
                  <w14:checkedState w14:val="2612" w14:font="MS Gothic"/>
                  <w14:uncheckedState w14:val="2610" w14:font="MS Gothic"/>
                </w14:checkbox>
              </w:sdtPr>
              <w:sdtEndPr/>
              <w:sdtContent>
                <w:r w:rsidR="00EB22E7">
                  <w:rPr>
                    <w:rFonts w:ascii="MS Gothic" w:eastAsia="MS Gothic" w:hAnsi="MS Gothic" w:cstheme="minorHAnsi" w:hint="eastAsia"/>
                    <w:sz w:val="24"/>
                    <w:szCs w:val="24"/>
                  </w:rPr>
                  <w:t>☒</w:t>
                </w:r>
              </w:sdtContent>
            </w:sdt>
            <w:r w:rsidR="0005472F" w:rsidRPr="000146CE">
              <w:rPr>
                <w:rFonts w:cstheme="minorHAnsi"/>
                <w:sz w:val="24"/>
                <w:szCs w:val="24"/>
              </w:rPr>
              <w:t>Potential risk to personal safety</w:t>
            </w:r>
          </w:p>
          <w:p w14:paraId="688D31EF" w14:textId="5240C8EF" w:rsidR="0005472F" w:rsidRPr="000146CE" w:rsidRDefault="00DF5CD1" w:rsidP="5EB8F103">
            <w:pPr>
              <w:rPr>
                <w:rFonts w:eastAsia="MS Gothic"/>
                <w:sz w:val="24"/>
                <w:szCs w:val="24"/>
              </w:rPr>
            </w:pPr>
            <w:sdt>
              <w:sdtPr>
                <w:rPr>
                  <w:sz w:val="24"/>
                  <w:szCs w:val="24"/>
                </w:rPr>
                <w:id w:val="-448706297"/>
                <w14:checkbox>
                  <w14:checked w14:val="0"/>
                  <w14:checkedState w14:val="2612" w14:font="MS Gothic"/>
                  <w14:uncheckedState w14:val="2610" w14:font="MS Gothic"/>
                </w14:checkbox>
              </w:sdtPr>
              <w:sdtEndPr/>
              <w:sdtContent>
                <w:r w:rsidR="0005472F" w:rsidRPr="5EB8F103">
                  <w:rPr>
                    <w:rFonts w:ascii="Segoe UI Symbol" w:eastAsia="MS Gothic" w:hAnsi="Segoe UI Symbol" w:cs="Segoe UI Symbol"/>
                    <w:sz w:val="24"/>
                    <w:szCs w:val="24"/>
                    <w:lang w:val="en-US"/>
                  </w:rPr>
                  <w:t>☐</w:t>
                </w:r>
              </w:sdtContent>
            </w:sdt>
            <w:r w:rsidR="0005472F" w:rsidRPr="5EB8F103">
              <w:rPr>
                <w:sz w:val="24"/>
                <w:szCs w:val="24"/>
              </w:rPr>
              <w:t xml:space="preserve">Moderate risk to personal safety          </w:t>
            </w:r>
            <w:r w:rsidR="000146CE">
              <w:tab/>
            </w:r>
            <w:sdt>
              <w:sdtPr>
                <w:rPr>
                  <w:sz w:val="24"/>
                  <w:szCs w:val="24"/>
                </w:rPr>
                <w:id w:val="-320743472"/>
                <w14:checkbox>
                  <w14:checked w14:val="0"/>
                  <w14:checkedState w14:val="2612" w14:font="MS Gothic"/>
                  <w14:uncheckedState w14:val="2610" w14:font="MS Gothic"/>
                </w14:checkbox>
              </w:sdtPr>
              <w:sdtEndPr/>
              <w:sdtContent>
                <w:r w:rsidR="0005472F" w:rsidRPr="5EB8F103">
                  <w:rPr>
                    <w:rFonts w:ascii="Segoe UI Symbol" w:eastAsia="MS Gothic" w:hAnsi="Segoe UI Symbol" w:cs="Segoe UI Symbol"/>
                    <w:sz w:val="24"/>
                    <w:szCs w:val="24"/>
                    <w:lang w:val="en-US"/>
                  </w:rPr>
                  <w:t>☐</w:t>
                </w:r>
              </w:sdtContent>
            </w:sdt>
            <w:r w:rsidR="0005472F" w:rsidRPr="5EB8F103">
              <w:rPr>
                <w:sz w:val="24"/>
                <w:szCs w:val="24"/>
              </w:rPr>
              <w:t>Substantial risk to personal safety</w:t>
            </w:r>
          </w:p>
        </w:tc>
      </w:tr>
    </w:tbl>
    <w:p w14:paraId="3AD79DB5" w14:textId="7BC58258" w:rsidR="5EB8F103" w:rsidRDefault="5EB8F103"/>
    <w:p w14:paraId="72B3BB5E" w14:textId="33468BE7" w:rsidR="34364444" w:rsidRDefault="34364444"/>
    <w:tbl>
      <w:tblPr>
        <w:tblStyle w:val="TableGrid"/>
        <w:tblpPr w:leftFromText="180" w:rightFromText="180" w:vertAnchor="page" w:horzAnchor="margin" w:tblpXSpec="center" w:tblpY="1651"/>
        <w:tblW w:w="10485" w:type="dxa"/>
        <w:jc w:val="center"/>
        <w:tblLook w:val="04A0" w:firstRow="1" w:lastRow="0" w:firstColumn="1" w:lastColumn="0" w:noHBand="0" w:noVBand="1"/>
      </w:tblPr>
      <w:tblGrid>
        <w:gridCol w:w="10485"/>
      </w:tblGrid>
      <w:tr w:rsidR="005974BA" w:rsidRPr="003F0A25" w14:paraId="0A1B2CD0" w14:textId="77777777" w:rsidTr="262559DF">
        <w:trPr>
          <w:trHeight w:val="300"/>
          <w:jc w:val="center"/>
        </w:trPr>
        <w:tc>
          <w:tcPr>
            <w:tcW w:w="10485" w:type="dxa"/>
            <w:shd w:val="clear" w:color="auto" w:fill="E7E6E6" w:themeFill="background2"/>
          </w:tcPr>
          <w:p w14:paraId="71E57089" w14:textId="77777777" w:rsidR="005974BA" w:rsidRPr="003F0A25" w:rsidRDefault="005974BA" w:rsidP="00525CEA">
            <w:pPr>
              <w:spacing w:after="120"/>
              <w:rPr>
                <w:b/>
                <w:bCs/>
                <w:sz w:val="24"/>
                <w:szCs w:val="24"/>
              </w:rPr>
            </w:pPr>
            <w:r w:rsidRPr="5EB8F103">
              <w:rPr>
                <w:b/>
                <w:bCs/>
                <w:sz w:val="24"/>
                <w:szCs w:val="24"/>
              </w:rPr>
              <w:lastRenderedPageBreak/>
              <w:t>Role Purpose</w:t>
            </w:r>
          </w:p>
        </w:tc>
      </w:tr>
      <w:tr w:rsidR="005974BA" w:rsidRPr="00BB7512" w14:paraId="4E577269" w14:textId="77777777" w:rsidTr="262559DF">
        <w:trPr>
          <w:trHeight w:val="300"/>
          <w:jc w:val="center"/>
        </w:trPr>
        <w:tc>
          <w:tcPr>
            <w:tcW w:w="10485" w:type="dxa"/>
          </w:tcPr>
          <w:p w14:paraId="02239E50" w14:textId="77A93870" w:rsidR="0000608A" w:rsidRPr="0000608A" w:rsidRDefault="0000608A" w:rsidP="0000608A">
            <w:pPr>
              <w:pStyle w:val="NormalWeb"/>
              <w:spacing w:before="26" w:beforeAutospacing="0" w:after="120" w:afterAutospacing="0"/>
              <w:rPr>
                <w:rStyle w:val="normaltextrun"/>
                <w:rFonts w:asciiTheme="minorHAnsi" w:hAnsiTheme="minorHAnsi" w:cstheme="minorHAnsi"/>
              </w:rPr>
            </w:pPr>
            <w:r w:rsidRPr="0000608A">
              <w:rPr>
                <w:rStyle w:val="normaltextrun"/>
                <w:rFonts w:asciiTheme="minorHAnsi" w:hAnsiTheme="minorHAnsi" w:cstheme="minorHAnsi"/>
              </w:rPr>
              <w:t>The financial accountability, management and overall supervisory responsibility for vehicle and plant maintenance services</w:t>
            </w:r>
            <w:r w:rsidR="004C3E3C">
              <w:rPr>
                <w:rStyle w:val="normaltextrun"/>
                <w:rFonts w:asciiTheme="minorHAnsi" w:hAnsiTheme="minorHAnsi" w:cstheme="minorHAnsi"/>
              </w:rPr>
              <w:t xml:space="preserve"> based at one of </w:t>
            </w:r>
            <w:r w:rsidR="00071041">
              <w:rPr>
                <w:rStyle w:val="normaltextrun"/>
                <w:rFonts w:asciiTheme="minorHAnsi" w:hAnsiTheme="minorHAnsi" w:cstheme="minorHAnsi"/>
              </w:rPr>
              <w:t xml:space="preserve">Cormac’s </w:t>
            </w:r>
            <w:r w:rsidRPr="0000608A">
              <w:rPr>
                <w:rStyle w:val="normaltextrun"/>
                <w:rFonts w:asciiTheme="minorHAnsi" w:hAnsiTheme="minorHAnsi" w:cstheme="minorHAnsi"/>
              </w:rPr>
              <w:t xml:space="preserve">engineering workshops. The delivery of safe and </w:t>
            </w:r>
            <w:r w:rsidR="00386377" w:rsidRPr="0000608A">
              <w:rPr>
                <w:rStyle w:val="normaltextrun"/>
                <w:rFonts w:asciiTheme="minorHAnsi" w:hAnsiTheme="minorHAnsi" w:cstheme="minorHAnsi"/>
              </w:rPr>
              <w:t>cost-effective</w:t>
            </w:r>
            <w:r w:rsidRPr="0000608A">
              <w:rPr>
                <w:rStyle w:val="normaltextrun"/>
                <w:rFonts w:asciiTheme="minorHAnsi" w:hAnsiTheme="minorHAnsi" w:cstheme="minorHAnsi"/>
              </w:rPr>
              <w:t xml:space="preserve"> services in support of customers vehicles and plant, including Transport for Cornwall.</w:t>
            </w:r>
          </w:p>
          <w:p w14:paraId="4F92D08C" w14:textId="5FE2E2F4" w:rsidR="00B26E74" w:rsidRPr="0000608A" w:rsidRDefault="0000608A" w:rsidP="000647F6">
            <w:pPr>
              <w:pStyle w:val="NormalWeb"/>
              <w:spacing w:before="26" w:beforeAutospacing="0" w:after="120" w:afterAutospacing="0"/>
              <w:rPr>
                <w:rFonts w:asciiTheme="minorHAnsi" w:hAnsiTheme="minorHAnsi" w:cstheme="minorHAnsi"/>
              </w:rPr>
            </w:pPr>
            <w:r w:rsidRPr="0000608A">
              <w:rPr>
                <w:rStyle w:val="normaltextrun"/>
                <w:rFonts w:asciiTheme="minorHAnsi" w:hAnsiTheme="minorHAnsi" w:cstheme="minorHAnsi"/>
              </w:rPr>
              <w:t>Post holder will lead and manage the delivery of works in accordance with all required specifications, adopted quality systems and procedures.</w:t>
            </w:r>
          </w:p>
        </w:tc>
      </w:tr>
      <w:tr w:rsidR="005974BA" w:rsidRPr="00BB7512" w14:paraId="52AD7668" w14:textId="77777777" w:rsidTr="262559DF">
        <w:trPr>
          <w:trHeight w:val="300"/>
          <w:jc w:val="center"/>
        </w:trPr>
        <w:tc>
          <w:tcPr>
            <w:tcW w:w="10485" w:type="dxa"/>
            <w:shd w:val="clear" w:color="auto" w:fill="E7E6E6" w:themeFill="background2"/>
          </w:tcPr>
          <w:p w14:paraId="0BCD0109" w14:textId="77777777" w:rsidR="005974BA" w:rsidRPr="00BB7512" w:rsidRDefault="005974BA" w:rsidP="00525CEA">
            <w:pPr>
              <w:rPr>
                <w:rFonts w:cstheme="minorHAnsi"/>
                <w:b/>
                <w:bCs/>
                <w:sz w:val="24"/>
                <w:szCs w:val="24"/>
              </w:rPr>
            </w:pPr>
            <w:r w:rsidRPr="00BB7512">
              <w:rPr>
                <w:rFonts w:cstheme="minorHAnsi"/>
                <w:b/>
                <w:bCs/>
                <w:sz w:val="24"/>
                <w:szCs w:val="24"/>
              </w:rPr>
              <w:t>About the role</w:t>
            </w:r>
          </w:p>
        </w:tc>
      </w:tr>
      <w:tr w:rsidR="005974BA" w14:paraId="29A4F33B" w14:textId="77777777" w:rsidTr="262559DF">
        <w:trPr>
          <w:trHeight w:val="300"/>
          <w:jc w:val="center"/>
        </w:trPr>
        <w:tc>
          <w:tcPr>
            <w:tcW w:w="10485" w:type="dxa"/>
          </w:tcPr>
          <w:p w14:paraId="2688295A" w14:textId="0C62DB0E" w:rsidR="00B9036C" w:rsidRPr="005D6D66" w:rsidRDefault="00B9036C" w:rsidP="00B9036C">
            <w:pPr>
              <w:tabs>
                <w:tab w:val="left" w:pos="828"/>
              </w:tabs>
              <w:spacing w:before="26" w:after="120"/>
              <w:rPr>
                <w:rFonts w:ascii="Calibri" w:eastAsia="Calibri" w:hAnsi="Calibri" w:cs="Calibri"/>
                <w:sz w:val="24"/>
                <w:szCs w:val="24"/>
                <w:lang w:val="en-US"/>
              </w:rPr>
            </w:pPr>
            <w:r w:rsidRPr="0062684C">
              <w:rPr>
                <w:rFonts w:ascii="Calibri" w:eastAsia="Calibri" w:hAnsi="Calibri" w:cs="Calibri"/>
                <w:sz w:val="24"/>
                <w:szCs w:val="24"/>
                <w:lang w:val="en-US"/>
              </w:rPr>
              <w:t>This role plays a key part in ensuring smooth day-to-day operations</w:t>
            </w:r>
            <w:r w:rsidRPr="005D6D66">
              <w:rPr>
                <w:rFonts w:ascii="Calibri" w:eastAsia="Calibri" w:hAnsi="Calibri" w:cs="Calibri"/>
                <w:sz w:val="24"/>
                <w:szCs w:val="24"/>
                <w:lang w:val="en-US"/>
              </w:rPr>
              <w:t xml:space="preserve"> of CORMAC’s commercial vehicle Workshops. This role supports the undertakings needed to hold the company's Operator Licence.</w:t>
            </w:r>
          </w:p>
          <w:p w14:paraId="42DE9F9F" w14:textId="44378A7A" w:rsidR="00A1375C" w:rsidRPr="00C916AB" w:rsidRDefault="00B9036C" w:rsidP="00B9036C">
            <w:pPr>
              <w:tabs>
                <w:tab w:val="left" w:pos="828"/>
              </w:tabs>
              <w:spacing w:before="26" w:after="120"/>
              <w:rPr>
                <w:rFonts w:ascii="Calibri" w:eastAsia="Calibri" w:hAnsi="Calibri" w:cs="Calibri"/>
                <w:sz w:val="24"/>
                <w:szCs w:val="24"/>
                <w:lang w:val="en-US"/>
              </w:rPr>
            </w:pPr>
            <w:r w:rsidRPr="005D6D66">
              <w:rPr>
                <w:rFonts w:ascii="Calibri" w:eastAsia="Calibri" w:hAnsi="Calibri" w:cs="Calibri"/>
                <w:sz w:val="24"/>
                <w:szCs w:val="24"/>
                <w:lang w:val="en-US"/>
              </w:rPr>
              <w:t>The role will serve as a position in providing proactive support predominantly for internal and external users of our county wide Vehicle and Plant Workshop provision and services, whilst supporting other areas of the business including Fleet Services, Pool Car Services, Company Car Schemes, Valet Services, Asset Replacement, Parts provision and Compliance.</w:t>
            </w:r>
          </w:p>
          <w:p w14:paraId="649CA265" w14:textId="7A4F9E6C" w:rsidR="00C0434C" w:rsidRDefault="00A1375C" w:rsidP="00B9036C">
            <w:pPr>
              <w:tabs>
                <w:tab w:val="left" w:pos="828"/>
              </w:tabs>
              <w:spacing w:before="26" w:after="120"/>
              <w:rPr>
                <w:rFonts w:ascii="Calibri" w:eastAsia="Calibri" w:hAnsi="Calibri" w:cs="Calibri"/>
                <w:sz w:val="24"/>
                <w:szCs w:val="24"/>
              </w:rPr>
            </w:pPr>
            <w:r w:rsidRPr="00A1375C">
              <w:rPr>
                <w:rFonts w:ascii="Calibri" w:eastAsia="Calibri" w:hAnsi="Calibri" w:cs="Calibri"/>
                <w:sz w:val="24"/>
                <w:szCs w:val="24"/>
              </w:rPr>
              <w:t>The post holder will play a key role in the financial management, viability and success of the business by leading the operational management and maintenance of vehicles and plant utilised by Cor</w:t>
            </w:r>
            <w:r w:rsidR="00C916AB">
              <w:rPr>
                <w:rFonts w:ascii="Calibri" w:eastAsia="Calibri" w:hAnsi="Calibri" w:cs="Calibri"/>
                <w:sz w:val="24"/>
                <w:szCs w:val="24"/>
              </w:rPr>
              <w:t>serv</w:t>
            </w:r>
            <w:r w:rsidRPr="00A1375C">
              <w:rPr>
                <w:rFonts w:ascii="Calibri" w:eastAsia="Calibri" w:hAnsi="Calibri" w:cs="Calibri"/>
                <w:sz w:val="24"/>
                <w:szCs w:val="24"/>
              </w:rPr>
              <w:t xml:space="preserve"> ensuring their timely availability and that they are fit for purpose. </w:t>
            </w:r>
          </w:p>
          <w:p w14:paraId="0758C5BE" w14:textId="77777777" w:rsidR="007C4E63" w:rsidRDefault="007C4E63" w:rsidP="00B9036C">
            <w:pPr>
              <w:tabs>
                <w:tab w:val="left" w:pos="828"/>
              </w:tabs>
              <w:spacing w:before="26" w:after="120"/>
              <w:rPr>
                <w:rFonts w:ascii="Calibri" w:eastAsia="Calibri" w:hAnsi="Calibri" w:cs="Calibri"/>
                <w:sz w:val="24"/>
                <w:szCs w:val="24"/>
              </w:rPr>
            </w:pPr>
            <w:r w:rsidRPr="007C4E63">
              <w:rPr>
                <w:rFonts w:ascii="Calibri" w:eastAsia="Calibri" w:hAnsi="Calibri" w:cs="Calibri"/>
                <w:sz w:val="24"/>
                <w:szCs w:val="24"/>
              </w:rPr>
              <w:t>The role will play an essential part in the delivery of the maintenance provision supporting the Transport for Cornwall contract. They will Engage with suppliers and customers managing the workshop as a fully commercial enterprise.</w:t>
            </w:r>
          </w:p>
          <w:p w14:paraId="16CD9FA2" w14:textId="77777777" w:rsidR="007C01C8" w:rsidRDefault="00C916AB" w:rsidP="00B9036C">
            <w:pPr>
              <w:tabs>
                <w:tab w:val="left" w:pos="828"/>
              </w:tabs>
              <w:spacing w:before="26" w:after="120"/>
              <w:rPr>
                <w:rFonts w:ascii="Calibri" w:eastAsia="Calibri" w:hAnsi="Calibri" w:cs="Calibri"/>
                <w:sz w:val="24"/>
                <w:szCs w:val="24"/>
              </w:rPr>
            </w:pPr>
            <w:r>
              <w:rPr>
                <w:rFonts w:ascii="Calibri" w:eastAsia="Calibri" w:hAnsi="Calibri" w:cs="Calibri"/>
                <w:sz w:val="24"/>
                <w:szCs w:val="24"/>
              </w:rPr>
              <w:t>R</w:t>
            </w:r>
            <w:r w:rsidR="00A1375C" w:rsidRPr="00A1375C">
              <w:rPr>
                <w:rFonts w:ascii="Calibri" w:eastAsia="Calibri" w:hAnsi="Calibri" w:cs="Calibri"/>
                <w:sz w:val="24"/>
                <w:szCs w:val="24"/>
              </w:rPr>
              <w:t>esponsib</w:t>
            </w:r>
            <w:r w:rsidR="007C4E63">
              <w:rPr>
                <w:rFonts w:ascii="Calibri" w:eastAsia="Calibri" w:hAnsi="Calibri" w:cs="Calibri"/>
                <w:sz w:val="24"/>
                <w:szCs w:val="24"/>
              </w:rPr>
              <w:t>ility</w:t>
            </w:r>
            <w:r w:rsidR="00A1375C" w:rsidRPr="00A1375C">
              <w:rPr>
                <w:rFonts w:ascii="Calibri" w:eastAsia="Calibri" w:hAnsi="Calibri" w:cs="Calibri"/>
                <w:sz w:val="24"/>
                <w:szCs w:val="24"/>
              </w:rPr>
              <w:t xml:space="preserve"> for the safe and compliant operation of the workshop</w:t>
            </w:r>
            <w:r w:rsidR="007C4E63">
              <w:rPr>
                <w:rFonts w:ascii="Calibri" w:eastAsia="Calibri" w:hAnsi="Calibri" w:cs="Calibri"/>
                <w:sz w:val="24"/>
                <w:szCs w:val="24"/>
              </w:rPr>
              <w:t>s</w:t>
            </w:r>
            <w:r w:rsidR="00A1375C" w:rsidRPr="00A1375C">
              <w:rPr>
                <w:rFonts w:ascii="Calibri" w:eastAsia="Calibri" w:hAnsi="Calibri" w:cs="Calibri"/>
                <w:sz w:val="24"/>
                <w:szCs w:val="24"/>
              </w:rPr>
              <w:t>, the safe working of mechanics and control of visitors.</w:t>
            </w:r>
          </w:p>
          <w:p w14:paraId="4A930991" w14:textId="014D8AAC" w:rsidR="00B9036C" w:rsidRPr="005D6D66" w:rsidRDefault="00B9036C" w:rsidP="00B9036C">
            <w:pPr>
              <w:tabs>
                <w:tab w:val="left" w:pos="828"/>
              </w:tabs>
              <w:spacing w:before="26" w:after="120"/>
              <w:rPr>
                <w:rFonts w:ascii="Calibri" w:eastAsia="Calibri" w:hAnsi="Calibri" w:cs="Calibri"/>
                <w:sz w:val="24"/>
                <w:szCs w:val="24"/>
                <w:lang w:val="en-US"/>
              </w:rPr>
            </w:pPr>
            <w:r w:rsidRPr="005D6D66">
              <w:rPr>
                <w:rFonts w:ascii="Calibri" w:eastAsia="Calibri" w:hAnsi="Calibri" w:cs="Calibri"/>
                <w:sz w:val="24"/>
                <w:szCs w:val="24"/>
                <w:lang w:val="en-US"/>
              </w:rPr>
              <w:t xml:space="preserve">The work will involve IT systems such as Word, Excel, Power BI, SharePoint, our in-house Fleet Management software, Telematics, Fuel System and the Corporate Finance system.   </w:t>
            </w:r>
          </w:p>
          <w:p w14:paraId="099B6601" w14:textId="5CB8E564" w:rsidR="00472802" w:rsidRDefault="00B9036C" w:rsidP="004C3E3C">
            <w:pPr>
              <w:tabs>
                <w:tab w:val="left" w:pos="828"/>
              </w:tabs>
              <w:spacing w:before="26" w:after="120"/>
              <w:rPr>
                <w:rFonts w:ascii="Calibri" w:eastAsia="Calibri" w:hAnsi="Calibri" w:cs="Calibri"/>
                <w:sz w:val="24"/>
                <w:szCs w:val="24"/>
              </w:rPr>
            </w:pPr>
            <w:r w:rsidRPr="0062684C">
              <w:rPr>
                <w:rFonts w:ascii="Calibri" w:eastAsia="Calibri" w:hAnsi="Calibri" w:cs="Calibri"/>
                <w:sz w:val="24"/>
                <w:szCs w:val="24"/>
              </w:rPr>
              <w:t>This position w</w:t>
            </w:r>
            <w:r w:rsidRPr="005D6D66">
              <w:rPr>
                <w:rFonts w:ascii="Calibri" w:eastAsia="Calibri" w:hAnsi="Calibri" w:cs="Calibri"/>
                <w:sz w:val="24"/>
                <w:szCs w:val="24"/>
              </w:rPr>
              <w:t>ill be office based at all times.</w:t>
            </w:r>
          </w:p>
        </w:tc>
      </w:tr>
      <w:tr w:rsidR="005974BA" w:rsidRPr="00BB7512" w14:paraId="6DB02F10" w14:textId="77777777" w:rsidTr="262559DF">
        <w:trPr>
          <w:trHeight w:val="300"/>
          <w:jc w:val="center"/>
        </w:trPr>
        <w:tc>
          <w:tcPr>
            <w:tcW w:w="10485" w:type="dxa"/>
            <w:shd w:val="clear" w:color="auto" w:fill="E7E6E6" w:themeFill="background2"/>
          </w:tcPr>
          <w:p w14:paraId="3813E11F" w14:textId="77777777" w:rsidR="005974BA" w:rsidRPr="00BB7512" w:rsidRDefault="005974BA" w:rsidP="00525CEA">
            <w:pPr>
              <w:rPr>
                <w:rFonts w:cstheme="minorHAnsi"/>
                <w:b/>
                <w:bCs/>
                <w:sz w:val="24"/>
                <w:szCs w:val="24"/>
              </w:rPr>
            </w:pPr>
            <w:r w:rsidRPr="00BB7512">
              <w:rPr>
                <w:rFonts w:cstheme="minorHAnsi"/>
                <w:b/>
                <w:bCs/>
                <w:sz w:val="24"/>
                <w:szCs w:val="24"/>
              </w:rPr>
              <w:t>What you'll be doing</w:t>
            </w:r>
          </w:p>
        </w:tc>
      </w:tr>
      <w:tr w:rsidR="005974BA" w14:paraId="4A004319" w14:textId="77777777" w:rsidTr="262559DF">
        <w:trPr>
          <w:trHeight w:val="300"/>
          <w:jc w:val="center"/>
        </w:trPr>
        <w:tc>
          <w:tcPr>
            <w:tcW w:w="10485" w:type="dxa"/>
          </w:tcPr>
          <w:p w14:paraId="06AB655C" w14:textId="376CFC43" w:rsidR="005924CC" w:rsidRPr="00A03AD2" w:rsidRDefault="00A03AD2" w:rsidP="004633F5">
            <w:pPr>
              <w:spacing w:before="26" w:after="120"/>
              <w:rPr>
                <w:rFonts w:eastAsia="Times New Roman" w:cstheme="minorHAnsi"/>
                <w:sz w:val="24"/>
                <w:szCs w:val="24"/>
                <w:lang w:eastAsia="en-GB"/>
              </w:rPr>
            </w:pPr>
            <w:r w:rsidRPr="00A03AD2">
              <w:rPr>
                <w:rFonts w:eastAsia="Times New Roman" w:cstheme="minorHAnsi"/>
                <w:sz w:val="24"/>
                <w:szCs w:val="24"/>
                <w:lang w:eastAsia="en-GB"/>
              </w:rPr>
              <w:t>To manage the financial accountability for the assigned workshop site dealing with variances and, where necessary, initiating corrective action.</w:t>
            </w:r>
          </w:p>
          <w:p w14:paraId="038D5FE7" w14:textId="045F76A2" w:rsidR="005924CC" w:rsidRPr="00A03AD2" w:rsidRDefault="00A03AD2" w:rsidP="004633F5">
            <w:pPr>
              <w:spacing w:before="26" w:after="120"/>
              <w:rPr>
                <w:rFonts w:eastAsia="Times New Roman" w:cstheme="minorHAnsi"/>
                <w:sz w:val="24"/>
                <w:szCs w:val="24"/>
                <w:lang w:eastAsia="en-GB"/>
              </w:rPr>
            </w:pPr>
            <w:r w:rsidRPr="00A03AD2">
              <w:rPr>
                <w:rFonts w:eastAsia="Times New Roman" w:cstheme="minorHAnsi"/>
                <w:sz w:val="24"/>
                <w:szCs w:val="24"/>
                <w:lang w:eastAsia="en-GB"/>
              </w:rPr>
              <w:t>The provision of a safe workplace, ensuring that the workshop remains fully compliant with all Health and Safety (H&amp;S) policies, procedures and statutory obligations.</w:t>
            </w:r>
          </w:p>
          <w:p w14:paraId="0BC574BF" w14:textId="63309C5B" w:rsidR="005924CC" w:rsidRPr="00A03AD2" w:rsidRDefault="00A03AD2" w:rsidP="004633F5">
            <w:pPr>
              <w:spacing w:before="26" w:after="120"/>
              <w:rPr>
                <w:rFonts w:eastAsia="Times New Roman" w:cstheme="minorHAnsi"/>
                <w:sz w:val="24"/>
                <w:szCs w:val="24"/>
                <w:lang w:eastAsia="en-GB"/>
              </w:rPr>
            </w:pPr>
            <w:r w:rsidRPr="00A03AD2">
              <w:rPr>
                <w:rFonts w:eastAsia="Times New Roman" w:cstheme="minorHAnsi"/>
                <w:sz w:val="24"/>
                <w:szCs w:val="24"/>
                <w:lang w:eastAsia="en-GB"/>
              </w:rPr>
              <w:t xml:space="preserve">To work closely with the </w:t>
            </w:r>
            <w:r w:rsidR="004C3E3C">
              <w:rPr>
                <w:rFonts w:eastAsia="Times New Roman" w:cstheme="minorHAnsi"/>
                <w:sz w:val="24"/>
                <w:szCs w:val="24"/>
                <w:lang w:eastAsia="en-GB"/>
              </w:rPr>
              <w:t>Director of Fleet</w:t>
            </w:r>
            <w:r w:rsidRPr="00A03AD2">
              <w:rPr>
                <w:rFonts w:eastAsia="Times New Roman" w:cstheme="minorHAnsi"/>
                <w:sz w:val="24"/>
                <w:szCs w:val="24"/>
                <w:lang w:eastAsia="en-GB"/>
              </w:rPr>
              <w:t xml:space="preserve"> and</w:t>
            </w:r>
            <w:r w:rsidR="00E82463">
              <w:rPr>
                <w:rFonts w:eastAsia="Times New Roman" w:cstheme="minorHAnsi"/>
                <w:sz w:val="24"/>
                <w:szCs w:val="24"/>
                <w:lang w:eastAsia="en-GB"/>
              </w:rPr>
              <w:t xml:space="preserve"> Head of Fleet</w:t>
            </w:r>
            <w:r w:rsidRPr="00A03AD2">
              <w:rPr>
                <w:rFonts w:eastAsia="Times New Roman" w:cstheme="minorHAnsi"/>
                <w:sz w:val="24"/>
                <w:szCs w:val="24"/>
                <w:lang w:eastAsia="en-GB"/>
              </w:rPr>
              <w:t xml:space="preserve"> to develop income potential through the development of external business. </w:t>
            </w:r>
          </w:p>
          <w:p w14:paraId="6F6AF334" w14:textId="5575FBC2" w:rsidR="004633F5" w:rsidRPr="004633F5" w:rsidRDefault="00A03AD2" w:rsidP="004633F5">
            <w:pPr>
              <w:spacing w:before="26" w:after="120"/>
              <w:rPr>
                <w:rFonts w:eastAsia="Times New Roman" w:cstheme="minorHAnsi"/>
                <w:iCs/>
                <w:sz w:val="24"/>
                <w:szCs w:val="24"/>
                <w:lang w:eastAsia="en-GB"/>
              </w:rPr>
            </w:pPr>
            <w:r w:rsidRPr="00A03AD2">
              <w:rPr>
                <w:rFonts w:eastAsia="Times New Roman" w:cstheme="minorHAnsi"/>
                <w:iCs/>
                <w:sz w:val="24"/>
                <w:szCs w:val="24"/>
                <w:lang w:eastAsia="en-GB"/>
              </w:rPr>
              <w:t>Liaise with internal and external customers to provide feedback on service and update Key Performance Indicators.</w:t>
            </w:r>
          </w:p>
          <w:p w14:paraId="63A7EE12" w14:textId="65B0E3E5" w:rsidR="004633F5" w:rsidRPr="00A03AD2" w:rsidRDefault="00A03AD2" w:rsidP="004633F5">
            <w:pPr>
              <w:spacing w:before="26" w:after="120"/>
              <w:rPr>
                <w:rFonts w:eastAsia="Times New Roman" w:cstheme="minorHAnsi"/>
                <w:sz w:val="24"/>
                <w:szCs w:val="24"/>
                <w:lang w:eastAsia="en-GB"/>
              </w:rPr>
            </w:pPr>
            <w:r w:rsidRPr="00A03AD2">
              <w:rPr>
                <w:rFonts w:eastAsia="Times New Roman" w:cstheme="minorHAnsi"/>
                <w:iCs/>
                <w:sz w:val="24"/>
                <w:szCs w:val="24"/>
                <w:lang w:eastAsia="en-GB"/>
              </w:rPr>
              <w:t xml:space="preserve">To be </w:t>
            </w:r>
            <w:r w:rsidR="007C01C8" w:rsidRPr="00A03AD2">
              <w:rPr>
                <w:rFonts w:eastAsia="Times New Roman" w:cstheme="minorHAnsi"/>
                <w:iCs/>
                <w:sz w:val="24"/>
                <w:szCs w:val="24"/>
                <w:lang w:eastAsia="en-GB"/>
              </w:rPr>
              <w:t xml:space="preserve">the </w:t>
            </w:r>
            <w:r w:rsidR="007C01C8">
              <w:t>Authorised</w:t>
            </w:r>
            <w:r w:rsidR="000E1FE9" w:rsidRPr="000E1FE9">
              <w:rPr>
                <w:rFonts w:eastAsia="Times New Roman" w:cstheme="minorHAnsi"/>
                <w:iCs/>
                <w:sz w:val="24"/>
                <w:szCs w:val="24"/>
                <w:lang w:eastAsia="en-GB"/>
              </w:rPr>
              <w:t xml:space="preserve"> Examiner Designated Manager</w:t>
            </w:r>
            <w:r w:rsidR="000E1FE9">
              <w:rPr>
                <w:rFonts w:eastAsia="Times New Roman" w:cstheme="minorHAnsi"/>
                <w:iCs/>
                <w:sz w:val="24"/>
                <w:szCs w:val="24"/>
                <w:lang w:eastAsia="en-GB"/>
              </w:rPr>
              <w:t xml:space="preserve"> </w:t>
            </w:r>
            <w:r w:rsidRPr="00A03AD2">
              <w:rPr>
                <w:rFonts w:eastAsia="Times New Roman" w:cstheme="minorHAnsi"/>
                <w:iCs/>
                <w:sz w:val="24"/>
                <w:szCs w:val="24"/>
                <w:lang w:eastAsia="en-GB"/>
              </w:rPr>
              <w:t xml:space="preserve">for the DVSA MOT </w:t>
            </w:r>
            <w:r w:rsidR="00602077">
              <w:rPr>
                <w:rFonts w:eastAsia="Times New Roman" w:cstheme="minorHAnsi"/>
                <w:iCs/>
                <w:sz w:val="24"/>
                <w:szCs w:val="24"/>
                <w:lang w:eastAsia="en-GB"/>
              </w:rPr>
              <w:t xml:space="preserve">vehicle </w:t>
            </w:r>
            <w:r w:rsidRPr="00A03AD2">
              <w:rPr>
                <w:rFonts w:eastAsia="Times New Roman" w:cstheme="minorHAnsi"/>
                <w:iCs/>
                <w:sz w:val="24"/>
                <w:szCs w:val="24"/>
                <w:lang w:eastAsia="en-GB"/>
              </w:rPr>
              <w:t>testing</w:t>
            </w:r>
            <w:r w:rsidR="00F47CA3">
              <w:rPr>
                <w:rFonts w:eastAsia="Times New Roman" w:cstheme="minorHAnsi"/>
                <w:iCs/>
                <w:sz w:val="24"/>
                <w:szCs w:val="24"/>
                <w:lang w:eastAsia="en-GB"/>
              </w:rPr>
              <w:t xml:space="preserve"> stations</w:t>
            </w:r>
            <w:r w:rsidR="00602077">
              <w:rPr>
                <w:rFonts w:eastAsia="Times New Roman" w:cstheme="minorHAnsi"/>
                <w:iCs/>
                <w:sz w:val="24"/>
                <w:szCs w:val="24"/>
                <w:lang w:eastAsia="en-GB"/>
              </w:rPr>
              <w:t xml:space="preserve"> </w:t>
            </w:r>
            <w:r w:rsidRPr="00A03AD2">
              <w:rPr>
                <w:rFonts w:eastAsia="Times New Roman" w:cstheme="minorHAnsi"/>
                <w:iCs/>
                <w:sz w:val="24"/>
                <w:szCs w:val="24"/>
                <w:lang w:eastAsia="en-GB"/>
              </w:rPr>
              <w:t>ensuring all</w:t>
            </w:r>
            <w:r w:rsidR="00E82463">
              <w:rPr>
                <w:rFonts w:eastAsia="Times New Roman" w:cstheme="minorHAnsi"/>
                <w:iCs/>
                <w:sz w:val="24"/>
                <w:szCs w:val="24"/>
                <w:lang w:eastAsia="en-GB"/>
              </w:rPr>
              <w:t xml:space="preserve"> </w:t>
            </w:r>
            <w:r w:rsidRPr="00A03AD2">
              <w:rPr>
                <w:rFonts w:eastAsia="Times New Roman" w:cstheme="minorHAnsi"/>
                <w:iCs/>
                <w:sz w:val="24"/>
                <w:szCs w:val="24"/>
                <w:lang w:eastAsia="en-GB"/>
              </w:rPr>
              <w:t>requirements are fulfilled and monitored for legal compliance relating to MOT testing</w:t>
            </w:r>
            <w:r w:rsidR="004633F5" w:rsidRPr="004633F5">
              <w:rPr>
                <w:rFonts w:eastAsia="Times New Roman" w:cstheme="minorHAnsi"/>
                <w:iCs/>
                <w:sz w:val="24"/>
                <w:szCs w:val="24"/>
                <w:lang w:eastAsia="en-GB"/>
              </w:rPr>
              <w:t>.</w:t>
            </w:r>
          </w:p>
          <w:p w14:paraId="0ED75F4F" w14:textId="051079D5" w:rsidR="005924CC" w:rsidRPr="00A03AD2" w:rsidRDefault="00A03AD2" w:rsidP="004633F5">
            <w:pPr>
              <w:spacing w:before="26" w:after="120"/>
              <w:rPr>
                <w:rFonts w:eastAsia="Times New Roman" w:cstheme="minorHAnsi"/>
                <w:iCs/>
                <w:sz w:val="24"/>
                <w:szCs w:val="24"/>
                <w:lang w:eastAsia="en-GB"/>
              </w:rPr>
            </w:pPr>
            <w:r w:rsidRPr="00A03AD2">
              <w:rPr>
                <w:rFonts w:eastAsia="Times New Roman" w:cstheme="minorHAnsi"/>
                <w:iCs/>
                <w:sz w:val="24"/>
                <w:szCs w:val="24"/>
                <w:lang w:eastAsia="en-GB"/>
              </w:rPr>
              <w:t>Develop technical expertise and continuous improvement in all aspects of fleet maintenance and repair through, staff coaching, training, appraisal and guidance and to provide technical advice to the Fleet Manager.</w:t>
            </w:r>
          </w:p>
          <w:p w14:paraId="1F4099D6" w14:textId="2012FDD9" w:rsidR="005924CC" w:rsidRPr="00A03AD2" w:rsidRDefault="00A03AD2" w:rsidP="004633F5">
            <w:pPr>
              <w:spacing w:before="26" w:after="120"/>
              <w:rPr>
                <w:rFonts w:eastAsia="Times New Roman" w:cstheme="minorHAnsi"/>
                <w:iCs/>
                <w:sz w:val="24"/>
                <w:szCs w:val="24"/>
                <w:lang w:eastAsia="en-GB"/>
              </w:rPr>
            </w:pPr>
            <w:r w:rsidRPr="00A03AD2">
              <w:rPr>
                <w:rFonts w:eastAsia="Times New Roman" w:cstheme="minorHAnsi"/>
                <w:iCs/>
                <w:sz w:val="24"/>
                <w:szCs w:val="24"/>
                <w:lang w:eastAsia="en-GB"/>
              </w:rPr>
              <w:t xml:space="preserve">Plan and adjust the workloads, evaluate the impact of work delays, interruptions or changes and develop appropriate course of actions. </w:t>
            </w:r>
          </w:p>
          <w:p w14:paraId="4E8ECD77" w14:textId="5AD378EF" w:rsidR="005924CC" w:rsidRPr="00A03AD2" w:rsidRDefault="00A03AD2" w:rsidP="004633F5">
            <w:pPr>
              <w:spacing w:before="26" w:after="120"/>
              <w:rPr>
                <w:rFonts w:eastAsia="Times New Roman" w:cstheme="minorHAnsi"/>
                <w:iCs/>
                <w:sz w:val="24"/>
                <w:szCs w:val="24"/>
                <w:lang w:eastAsia="en-GB"/>
              </w:rPr>
            </w:pPr>
            <w:r w:rsidRPr="00A03AD2">
              <w:rPr>
                <w:rFonts w:eastAsia="Times New Roman" w:cstheme="minorHAnsi"/>
                <w:iCs/>
                <w:sz w:val="24"/>
                <w:szCs w:val="24"/>
                <w:lang w:eastAsia="en-GB"/>
              </w:rPr>
              <w:lastRenderedPageBreak/>
              <w:t>Monitor and control staff performance addressing disciplinary and sickness issues in line with company guidelines.</w:t>
            </w:r>
          </w:p>
          <w:p w14:paraId="14505907" w14:textId="27E08389" w:rsidR="005924CC" w:rsidRPr="00A03AD2" w:rsidRDefault="00A03AD2" w:rsidP="004633F5">
            <w:pPr>
              <w:spacing w:before="26" w:after="120"/>
              <w:rPr>
                <w:rFonts w:eastAsia="Times New Roman" w:cstheme="minorHAnsi"/>
                <w:iCs/>
                <w:sz w:val="24"/>
                <w:szCs w:val="24"/>
                <w:lang w:eastAsia="en-GB"/>
              </w:rPr>
            </w:pPr>
            <w:r w:rsidRPr="00A03AD2">
              <w:rPr>
                <w:rFonts w:eastAsia="Times New Roman" w:cstheme="minorHAnsi"/>
                <w:iCs/>
                <w:sz w:val="24"/>
                <w:szCs w:val="24"/>
                <w:lang w:eastAsia="en-GB"/>
              </w:rPr>
              <w:t>The management of control systems and documentation to meet all legal, quality and environmental accreditation.</w:t>
            </w:r>
          </w:p>
          <w:p w14:paraId="425494DE" w14:textId="19C6D7C0" w:rsidR="005924CC" w:rsidRPr="00A03AD2" w:rsidRDefault="00A03AD2" w:rsidP="004633F5">
            <w:pPr>
              <w:spacing w:before="26" w:after="120"/>
              <w:rPr>
                <w:rFonts w:eastAsia="Times New Roman" w:cstheme="minorHAnsi"/>
                <w:iCs/>
                <w:sz w:val="24"/>
                <w:szCs w:val="24"/>
                <w:lang w:eastAsia="en-GB"/>
              </w:rPr>
            </w:pPr>
            <w:r w:rsidRPr="00A03AD2">
              <w:rPr>
                <w:rFonts w:eastAsia="Times New Roman" w:cstheme="minorHAnsi"/>
                <w:iCs/>
                <w:sz w:val="24"/>
                <w:szCs w:val="24"/>
                <w:lang w:eastAsia="en-GB"/>
              </w:rPr>
              <w:t>To represent the business and attend training initiatives, shows, meetings and seminars and to lead on related matters as requested.</w:t>
            </w:r>
          </w:p>
          <w:p w14:paraId="6032A9CF" w14:textId="77777777" w:rsidR="004633F5" w:rsidRPr="004633F5" w:rsidRDefault="00A03AD2" w:rsidP="004633F5">
            <w:pPr>
              <w:spacing w:before="26" w:after="120"/>
              <w:rPr>
                <w:rFonts w:eastAsia="Times New Roman" w:cstheme="minorHAnsi"/>
                <w:iCs/>
                <w:sz w:val="24"/>
                <w:szCs w:val="24"/>
                <w:lang w:eastAsia="en-GB"/>
              </w:rPr>
            </w:pPr>
            <w:r w:rsidRPr="00A03AD2">
              <w:rPr>
                <w:rFonts w:eastAsia="Times New Roman" w:cstheme="minorHAnsi"/>
                <w:iCs/>
                <w:sz w:val="24"/>
                <w:szCs w:val="24"/>
                <w:lang w:eastAsia="en-GB"/>
              </w:rPr>
              <w:t>To generate reports and statistics requested by the senior management within Corserv/Cormac or outside agencies as required.</w:t>
            </w:r>
          </w:p>
          <w:p w14:paraId="21BA3034" w14:textId="620BD8E9" w:rsidR="00472802" w:rsidRPr="004633F5" w:rsidRDefault="00A03AD2" w:rsidP="004633F5">
            <w:pPr>
              <w:spacing w:before="26" w:after="120"/>
              <w:rPr>
                <w:rFonts w:eastAsia="Times New Roman" w:cstheme="minorHAnsi"/>
                <w:iCs/>
                <w:sz w:val="24"/>
                <w:szCs w:val="24"/>
                <w:lang w:eastAsia="en-GB"/>
              </w:rPr>
            </w:pPr>
            <w:r w:rsidRPr="00A03AD2">
              <w:rPr>
                <w:rFonts w:eastAsia="Times New Roman" w:cstheme="minorHAnsi"/>
                <w:iCs/>
                <w:sz w:val="24"/>
                <w:szCs w:val="24"/>
                <w:lang w:eastAsia="en-GB"/>
              </w:rPr>
              <w:t>To ensure a positive and flexible approach to the variety of tasks and work patterns within the role to enable effective and appropriate staffing levels to meet demand and ensure the availability of “out of hours” support to deal with vehicle/equipment breakdown and other issues requiring standby fitters providing a 24/7 service.</w:t>
            </w:r>
          </w:p>
          <w:p w14:paraId="35928B39" w14:textId="77777777" w:rsidR="00563C97" w:rsidRPr="004633F5" w:rsidRDefault="00563C97" w:rsidP="004633F5">
            <w:pPr>
              <w:tabs>
                <w:tab w:val="left" w:pos="828"/>
              </w:tabs>
              <w:spacing w:before="26" w:after="120"/>
              <w:rPr>
                <w:rFonts w:eastAsia="Calibri" w:cstheme="minorHAnsi"/>
                <w:sz w:val="24"/>
                <w:szCs w:val="24"/>
                <w:lang w:val="en-US"/>
              </w:rPr>
            </w:pPr>
            <w:r w:rsidRPr="004633F5">
              <w:rPr>
                <w:rFonts w:eastAsia="Calibri" w:cstheme="minorHAnsi"/>
                <w:sz w:val="24"/>
                <w:szCs w:val="24"/>
                <w:lang w:val="en-US"/>
              </w:rPr>
              <w:t>To undertake specialist/technical/manufacturer training to maintain/enhance skills and experience levels as required by the Company, and/or statutory and regulatory bodies.</w:t>
            </w:r>
          </w:p>
          <w:p w14:paraId="51F3EB7D" w14:textId="77777777" w:rsidR="00563C97" w:rsidRPr="004633F5" w:rsidRDefault="00563C97" w:rsidP="004633F5">
            <w:pPr>
              <w:tabs>
                <w:tab w:val="left" w:pos="828"/>
              </w:tabs>
              <w:spacing w:before="26" w:after="120"/>
              <w:rPr>
                <w:rFonts w:eastAsia="Calibri" w:cstheme="minorHAnsi"/>
                <w:sz w:val="24"/>
                <w:szCs w:val="24"/>
                <w:lang w:val="en-US"/>
              </w:rPr>
            </w:pPr>
            <w:r w:rsidRPr="004633F5">
              <w:rPr>
                <w:rFonts w:eastAsia="Calibri" w:cstheme="minorHAnsi"/>
                <w:sz w:val="24"/>
                <w:szCs w:val="24"/>
                <w:lang w:val="en-US"/>
              </w:rPr>
              <w:t>To keep abreast of new vehicle technologies (i.e. hybrid, electric and bio-methane), and statutory/regulatory updates (i.e. changes to guide to maintaining roadworthiness and HGV/PSV inspection manuals).</w:t>
            </w:r>
          </w:p>
          <w:p w14:paraId="159E014A" w14:textId="77777777" w:rsidR="00563C97" w:rsidRPr="004633F5" w:rsidRDefault="00563C97" w:rsidP="004633F5">
            <w:pPr>
              <w:tabs>
                <w:tab w:val="left" w:pos="828"/>
              </w:tabs>
              <w:spacing w:before="26" w:after="120"/>
              <w:rPr>
                <w:rFonts w:eastAsia="Calibri" w:cstheme="minorHAnsi"/>
                <w:sz w:val="24"/>
                <w:szCs w:val="24"/>
                <w:lang w:val="en-US"/>
              </w:rPr>
            </w:pPr>
            <w:r w:rsidRPr="004633F5">
              <w:rPr>
                <w:rFonts w:eastAsia="Calibri" w:cstheme="minorHAnsi"/>
                <w:sz w:val="24"/>
                <w:szCs w:val="24"/>
                <w:lang w:val="en-US"/>
              </w:rPr>
              <w:t>To be aware of and adhere to applicable rules, regulations, legislation and procedures e.g. County Council (Equal Opportunities Policy/Code of Conduct), national legislation (Health and Safety, Data Protection).</w:t>
            </w:r>
          </w:p>
          <w:p w14:paraId="69A4366B" w14:textId="77777777" w:rsidR="00563C97" w:rsidRPr="004633F5" w:rsidRDefault="00563C97" w:rsidP="004633F5">
            <w:pPr>
              <w:tabs>
                <w:tab w:val="left" w:pos="828"/>
              </w:tabs>
              <w:spacing w:before="26" w:after="120"/>
              <w:rPr>
                <w:rFonts w:eastAsia="Calibri" w:cstheme="minorHAnsi"/>
                <w:sz w:val="24"/>
                <w:szCs w:val="24"/>
                <w:lang w:val="en-US"/>
              </w:rPr>
            </w:pPr>
            <w:r w:rsidRPr="004633F5">
              <w:rPr>
                <w:rFonts w:eastAsia="Calibri" w:cstheme="minorHAnsi"/>
                <w:sz w:val="24"/>
                <w:szCs w:val="24"/>
                <w:lang w:val="en-US"/>
              </w:rPr>
              <w:t>To maintain confidentiality of information acquired in the course of undertaking duties for the Department.</w:t>
            </w:r>
          </w:p>
          <w:p w14:paraId="5BC88C19" w14:textId="77777777" w:rsidR="00563C97" w:rsidRPr="004633F5" w:rsidRDefault="00563C97" w:rsidP="004633F5">
            <w:pPr>
              <w:tabs>
                <w:tab w:val="left" w:pos="828"/>
              </w:tabs>
              <w:spacing w:before="26" w:after="120"/>
              <w:rPr>
                <w:rFonts w:eastAsia="Calibri" w:cstheme="minorHAnsi"/>
                <w:sz w:val="24"/>
                <w:szCs w:val="24"/>
                <w:lang w:val="en-US"/>
              </w:rPr>
            </w:pPr>
            <w:r w:rsidRPr="004633F5">
              <w:rPr>
                <w:rFonts w:eastAsia="Calibri" w:cstheme="minorHAnsi"/>
                <w:sz w:val="24"/>
                <w:szCs w:val="24"/>
                <w:lang w:val="en-US"/>
              </w:rPr>
              <w:t>To be responsible for your own continuing self-development, undertaking training as required.</w:t>
            </w:r>
          </w:p>
          <w:p w14:paraId="504F4A88" w14:textId="77777777" w:rsidR="00472802" w:rsidRPr="004633F5" w:rsidRDefault="00563C97" w:rsidP="004633F5">
            <w:pPr>
              <w:spacing w:before="26" w:after="120" w:line="235" w:lineRule="auto"/>
              <w:ind w:right="894"/>
              <w:rPr>
                <w:rFonts w:eastAsia="Calibri" w:cstheme="minorHAnsi"/>
                <w:sz w:val="24"/>
                <w:szCs w:val="24"/>
                <w:lang w:val="en-US"/>
              </w:rPr>
            </w:pPr>
            <w:r w:rsidRPr="004633F5">
              <w:rPr>
                <w:rFonts w:eastAsia="Calibri" w:cstheme="minorHAnsi"/>
                <w:sz w:val="24"/>
                <w:szCs w:val="24"/>
                <w:lang w:val="en-US"/>
              </w:rPr>
              <w:t>To undertake other duties appropriate to the grading of the post as required.</w:t>
            </w:r>
          </w:p>
          <w:p w14:paraId="71259634" w14:textId="306A0263" w:rsidR="000E4B64" w:rsidRPr="004633F5" w:rsidRDefault="000E4B64" w:rsidP="000E4B64">
            <w:pPr>
              <w:spacing w:line="235" w:lineRule="auto"/>
              <w:ind w:right="894"/>
              <w:rPr>
                <w:rFonts w:eastAsia="Calibri" w:cstheme="minorHAnsi"/>
                <w:b/>
                <w:bCs/>
                <w:sz w:val="24"/>
                <w:szCs w:val="24"/>
              </w:rPr>
            </w:pPr>
          </w:p>
        </w:tc>
      </w:tr>
    </w:tbl>
    <w:p w14:paraId="73DCE887" w14:textId="32CF98BF" w:rsidR="34364444" w:rsidRDefault="34364444"/>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6"/>
        <w:gridCol w:w="2260"/>
      </w:tblGrid>
      <w:tr w:rsidR="00C23F86" w:rsidRPr="00195729" w14:paraId="6DFBFBD2" w14:textId="77777777" w:rsidTr="003F0A25">
        <w:trPr>
          <w:trHeight w:val="667"/>
        </w:trPr>
        <w:tc>
          <w:tcPr>
            <w:tcW w:w="8226" w:type="dxa"/>
            <w:shd w:val="clear" w:color="auto" w:fill="E7E6E6" w:themeFill="background2"/>
            <w:tcMar>
              <w:top w:w="28" w:type="dxa"/>
              <w:bottom w:w="28" w:type="dxa"/>
            </w:tcMar>
            <w:vAlign w:val="center"/>
          </w:tcPr>
          <w:p w14:paraId="71F00B78" w14:textId="1B19BA5C" w:rsidR="00C23F86" w:rsidRPr="00195729" w:rsidRDefault="00637523" w:rsidP="00845B8E">
            <w:pPr>
              <w:spacing w:after="120"/>
              <w:rPr>
                <w:rFonts w:cstheme="minorHAnsi"/>
                <w:sz w:val="26"/>
                <w:szCs w:val="26"/>
              </w:rPr>
            </w:pPr>
            <w:r w:rsidRPr="00BB7512">
              <w:rPr>
                <w:rFonts w:cstheme="minorHAnsi"/>
                <w:b/>
                <w:bCs/>
                <w:sz w:val="24"/>
                <w:szCs w:val="24"/>
              </w:rPr>
              <w:t>Qualifications and Experience</w:t>
            </w:r>
          </w:p>
        </w:tc>
        <w:tc>
          <w:tcPr>
            <w:tcW w:w="2260" w:type="dxa"/>
            <w:shd w:val="clear" w:color="auto" w:fill="E7E6E6" w:themeFill="background2"/>
          </w:tcPr>
          <w:p w14:paraId="20F4E4D8" w14:textId="400BFAA6" w:rsidR="00C23F86" w:rsidRPr="00BB7512" w:rsidRDefault="00AF5AB3" w:rsidP="00BB7512">
            <w:pPr>
              <w:rPr>
                <w:rFonts w:cstheme="minorHAnsi"/>
                <w:b/>
                <w:sz w:val="24"/>
                <w:szCs w:val="24"/>
              </w:rPr>
            </w:pPr>
            <w:r w:rsidRPr="00BB7512">
              <w:rPr>
                <w:rFonts w:cstheme="minorHAnsi"/>
                <w:b/>
                <w:sz w:val="24"/>
                <w:szCs w:val="24"/>
              </w:rPr>
              <w:t>Recruitment and Selectio</w:t>
            </w:r>
            <w:r w:rsidR="003F0A25">
              <w:rPr>
                <w:rFonts w:cstheme="minorHAnsi"/>
                <w:b/>
                <w:sz w:val="24"/>
                <w:szCs w:val="24"/>
              </w:rPr>
              <w:t>n</w:t>
            </w:r>
          </w:p>
        </w:tc>
      </w:tr>
      <w:tr w:rsidR="009C07BE" w:rsidRPr="00195729" w14:paraId="69450459" w14:textId="77777777" w:rsidTr="00464309">
        <w:trPr>
          <w:trHeight w:val="872"/>
        </w:trPr>
        <w:tc>
          <w:tcPr>
            <w:tcW w:w="8226" w:type="dxa"/>
            <w:tcMar>
              <w:top w:w="28" w:type="dxa"/>
              <w:bottom w:w="28" w:type="dxa"/>
            </w:tcMar>
          </w:tcPr>
          <w:p w14:paraId="453161FA" w14:textId="77777777" w:rsidR="0091139C" w:rsidRPr="00AA728C" w:rsidRDefault="00F11DE6" w:rsidP="0091139C">
            <w:pPr>
              <w:rPr>
                <w:rFonts w:cstheme="minorHAnsi"/>
                <w:b/>
                <w:bCs/>
                <w:sz w:val="24"/>
                <w:szCs w:val="24"/>
              </w:rPr>
            </w:pPr>
            <w:r w:rsidRPr="00AA728C">
              <w:rPr>
                <w:rFonts w:cstheme="minorHAnsi"/>
                <w:b/>
                <w:bCs/>
                <w:sz w:val="24"/>
                <w:szCs w:val="24"/>
              </w:rPr>
              <w:t xml:space="preserve">The following qualifications and experience are essential: </w:t>
            </w:r>
          </w:p>
          <w:p w14:paraId="76F8A0D2" w14:textId="293AADE7" w:rsidR="009C07BE" w:rsidRPr="00AA728C" w:rsidRDefault="00C34114" w:rsidP="0091139C">
            <w:pPr>
              <w:rPr>
                <w:rFonts w:cstheme="minorHAnsi"/>
                <w:sz w:val="24"/>
                <w:szCs w:val="24"/>
              </w:rPr>
            </w:pPr>
            <w:r w:rsidRPr="00AA728C">
              <w:rPr>
                <w:rFonts w:cstheme="minorHAnsi"/>
                <w:sz w:val="24"/>
                <w:szCs w:val="24"/>
              </w:rPr>
              <w:t>NVQ3 in General Management or equivalent significant experience in an engineering management capacity.</w:t>
            </w:r>
          </w:p>
        </w:tc>
        <w:tc>
          <w:tcPr>
            <w:tcW w:w="2260" w:type="dxa"/>
            <w:vAlign w:val="center"/>
          </w:tcPr>
          <w:p w14:paraId="3B3E8A1B" w14:textId="43E7A8C7" w:rsidR="00804957" w:rsidRPr="00605EF8" w:rsidRDefault="009C07BE" w:rsidP="00804957">
            <w:pPr>
              <w:spacing w:line="240" w:lineRule="auto"/>
              <w:jc w:val="center"/>
              <w:rPr>
                <w:rFonts w:cstheme="minorHAnsi"/>
                <w:sz w:val="24"/>
                <w:szCs w:val="24"/>
              </w:rPr>
            </w:pPr>
            <w:r w:rsidRPr="00605EF8">
              <w:rPr>
                <w:rFonts w:cstheme="minorHAnsi"/>
                <w:sz w:val="24"/>
                <w:szCs w:val="24"/>
              </w:rPr>
              <w:t xml:space="preserve">Application </w:t>
            </w:r>
            <w:r w:rsidR="00537C8F" w:rsidRPr="00605EF8">
              <w:rPr>
                <w:rFonts w:cstheme="minorHAnsi"/>
                <w:sz w:val="24"/>
                <w:szCs w:val="24"/>
              </w:rPr>
              <w:t>Form Interview</w:t>
            </w:r>
            <w:r w:rsidR="00804957" w:rsidRPr="00605EF8">
              <w:rPr>
                <w:rFonts w:cstheme="minorHAnsi"/>
                <w:sz w:val="24"/>
                <w:szCs w:val="24"/>
              </w:rPr>
              <w:t xml:space="preserve"> </w:t>
            </w:r>
          </w:p>
        </w:tc>
      </w:tr>
      <w:tr w:rsidR="00804957" w:rsidRPr="00195729" w14:paraId="573448EB" w14:textId="77777777" w:rsidTr="00525CEA">
        <w:trPr>
          <w:trHeight w:val="258"/>
        </w:trPr>
        <w:tc>
          <w:tcPr>
            <w:tcW w:w="8226" w:type="dxa"/>
            <w:tcMar>
              <w:top w:w="28" w:type="dxa"/>
              <w:bottom w:w="28" w:type="dxa"/>
            </w:tcMar>
          </w:tcPr>
          <w:p w14:paraId="17C4C2AB" w14:textId="0B29971A" w:rsidR="00804957" w:rsidRPr="00AA728C" w:rsidRDefault="00BC301D" w:rsidP="000376F8">
            <w:pPr>
              <w:spacing w:after="0" w:line="240" w:lineRule="auto"/>
              <w:rPr>
                <w:rFonts w:eastAsia="Times New Roman" w:cstheme="minorHAnsi"/>
                <w:sz w:val="24"/>
                <w:szCs w:val="24"/>
                <w:highlight w:val="yellow"/>
                <w:lang w:eastAsia="en-GB"/>
              </w:rPr>
            </w:pPr>
            <w:r w:rsidRPr="00AA728C">
              <w:rPr>
                <w:rFonts w:eastAsia="Times New Roman" w:cstheme="minorHAnsi"/>
                <w:sz w:val="24"/>
                <w:szCs w:val="24"/>
                <w:lang w:eastAsia="en-GB"/>
              </w:rPr>
              <w:t>Demonstrates detailed knowledge and skills to lead and effectively manage staff that work in an engineering / mechanical repair and maintenance environment.</w:t>
            </w:r>
          </w:p>
        </w:tc>
        <w:tc>
          <w:tcPr>
            <w:tcW w:w="2260" w:type="dxa"/>
          </w:tcPr>
          <w:p w14:paraId="726CE905" w14:textId="7E2DB7B8" w:rsidR="00804957" w:rsidRPr="00605EF8" w:rsidRDefault="00804957" w:rsidP="00804957">
            <w:pPr>
              <w:jc w:val="center"/>
              <w:rPr>
                <w:rFonts w:cstheme="minorHAnsi"/>
                <w:sz w:val="24"/>
                <w:szCs w:val="24"/>
              </w:rPr>
            </w:pPr>
            <w:r w:rsidRPr="00605EF8">
              <w:rPr>
                <w:rFonts w:cstheme="minorHAnsi"/>
                <w:sz w:val="24"/>
                <w:szCs w:val="24"/>
              </w:rPr>
              <w:t xml:space="preserve">Application </w:t>
            </w:r>
            <w:r w:rsidR="00537C8F" w:rsidRPr="00605EF8">
              <w:rPr>
                <w:rFonts w:cstheme="minorHAnsi"/>
                <w:sz w:val="24"/>
                <w:szCs w:val="24"/>
              </w:rPr>
              <w:t>Form Interview</w:t>
            </w:r>
            <w:r w:rsidRPr="00605EF8">
              <w:rPr>
                <w:rFonts w:cstheme="minorHAnsi"/>
                <w:sz w:val="24"/>
                <w:szCs w:val="24"/>
              </w:rPr>
              <w:t xml:space="preserve"> </w:t>
            </w:r>
          </w:p>
        </w:tc>
      </w:tr>
      <w:tr w:rsidR="00A46661" w:rsidRPr="00195729" w14:paraId="302EA6D7" w14:textId="77777777" w:rsidTr="00525CEA">
        <w:trPr>
          <w:trHeight w:val="258"/>
        </w:trPr>
        <w:tc>
          <w:tcPr>
            <w:tcW w:w="8226" w:type="dxa"/>
            <w:tcMar>
              <w:top w:w="28" w:type="dxa"/>
              <w:bottom w:w="28" w:type="dxa"/>
            </w:tcMar>
          </w:tcPr>
          <w:p w14:paraId="549C9DFC" w14:textId="359DEE4F" w:rsidR="00A46661" w:rsidRPr="00AA728C" w:rsidRDefault="00BC301D" w:rsidP="00A46661">
            <w:pPr>
              <w:spacing w:after="0" w:line="240" w:lineRule="auto"/>
              <w:rPr>
                <w:rFonts w:eastAsia="Times New Roman" w:cstheme="minorHAnsi"/>
                <w:sz w:val="24"/>
                <w:szCs w:val="24"/>
                <w:highlight w:val="yellow"/>
                <w:lang w:eastAsia="en-GB"/>
              </w:rPr>
            </w:pPr>
            <w:r w:rsidRPr="00AA728C">
              <w:rPr>
                <w:rFonts w:eastAsia="Times New Roman" w:cstheme="minorHAnsi"/>
                <w:sz w:val="24"/>
                <w:szCs w:val="24"/>
                <w:lang w:eastAsia="en-GB"/>
              </w:rPr>
              <w:t>Demonstrates good business operational planning skills and financial responsibility in the application of asset utilisation and operating standards in order to fulfil the role.</w:t>
            </w:r>
          </w:p>
        </w:tc>
        <w:tc>
          <w:tcPr>
            <w:tcW w:w="2260" w:type="dxa"/>
          </w:tcPr>
          <w:p w14:paraId="17659C6C" w14:textId="732C9C99" w:rsidR="00A46661" w:rsidRPr="00605EF8" w:rsidRDefault="00A46661" w:rsidP="00A46661">
            <w:pPr>
              <w:jc w:val="center"/>
              <w:rPr>
                <w:rFonts w:cstheme="minorHAnsi"/>
                <w:sz w:val="24"/>
                <w:szCs w:val="24"/>
              </w:rPr>
            </w:pPr>
            <w:r w:rsidRPr="00605EF8">
              <w:rPr>
                <w:rFonts w:cstheme="minorHAnsi"/>
                <w:sz w:val="24"/>
                <w:szCs w:val="24"/>
              </w:rPr>
              <w:t xml:space="preserve">Application Form Interview </w:t>
            </w:r>
          </w:p>
        </w:tc>
      </w:tr>
      <w:tr w:rsidR="00A46661" w:rsidRPr="00195729" w14:paraId="6F97E371" w14:textId="77777777" w:rsidTr="00525CEA">
        <w:trPr>
          <w:trHeight w:val="258"/>
        </w:trPr>
        <w:tc>
          <w:tcPr>
            <w:tcW w:w="8226" w:type="dxa"/>
            <w:tcMar>
              <w:top w:w="28" w:type="dxa"/>
              <w:bottom w:w="28" w:type="dxa"/>
            </w:tcMar>
          </w:tcPr>
          <w:p w14:paraId="74931671" w14:textId="37C3DD2F" w:rsidR="00A46661" w:rsidRPr="00AA728C" w:rsidRDefault="00AA728C" w:rsidP="00A46661">
            <w:pPr>
              <w:spacing w:after="0" w:line="240" w:lineRule="auto"/>
              <w:rPr>
                <w:rFonts w:eastAsia="Times New Roman" w:cstheme="minorHAnsi"/>
                <w:sz w:val="24"/>
                <w:szCs w:val="24"/>
                <w:highlight w:val="yellow"/>
                <w:lang w:eastAsia="en-GB"/>
              </w:rPr>
            </w:pPr>
            <w:r w:rsidRPr="00AA728C">
              <w:rPr>
                <w:rFonts w:eastAsia="Times New Roman" w:cstheme="minorHAnsi"/>
                <w:sz w:val="24"/>
                <w:szCs w:val="24"/>
                <w:lang w:eastAsia="en-GB"/>
              </w:rPr>
              <w:t>Demonstrable knowledge of Best Value and Quality Assurance systems and processes.</w:t>
            </w:r>
          </w:p>
        </w:tc>
        <w:tc>
          <w:tcPr>
            <w:tcW w:w="2260" w:type="dxa"/>
          </w:tcPr>
          <w:p w14:paraId="49D0F01A" w14:textId="11808D20" w:rsidR="00A46661" w:rsidRPr="00605EF8" w:rsidRDefault="00A46661" w:rsidP="00A46661">
            <w:pPr>
              <w:jc w:val="center"/>
              <w:rPr>
                <w:rFonts w:cstheme="minorHAnsi"/>
                <w:sz w:val="24"/>
                <w:szCs w:val="24"/>
              </w:rPr>
            </w:pPr>
            <w:r w:rsidRPr="00605EF8">
              <w:rPr>
                <w:rFonts w:cstheme="minorHAnsi"/>
                <w:sz w:val="24"/>
                <w:szCs w:val="24"/>
              </w:rPr>
              <w:t xml:space="preserve">Application Form Interview </w:t>
            </w:r>
          </w:p>
        </w:tc>
      </w:tr>
      <w:tr w:rsidR="00C43AD2" w:rsidRPr="00195729" w14:paraId="17F33FD5" w14:textId="77777777" w:rsidTr="00525CEA">
        <w:trPr>
          <w:trHeight w:val="258"/>
        </w:trPr>
        <w:tc>
          <w:tcPr>
            <w:tcW w:w="8226" w:type="dxa"/>
            <w:tcMar>
              <w:top w:w="28" w:type="dxa"/>
              <w:bottom w:w="28" w:type="dxa"/>
            </w:tcMar>
          </w:tcPr>
          <w:p w14:paraId="117C33A9" w14:textId="68D7DA26" w:rsidR="00C43AD2" w:rsidRPr="00AA728C" w:rsidRDefault="006E350E" w:rsidP="00A46661">
            <w:pPr>
              <w:spacing w:after="0" w:line="240" w:lineRule="auto"/>
              <w:rPr>
                <w:rFonts w:eastAsia="Times New Roman" w:cstheme="minorHAnsi"/>
                <w:sz w:val="24"/>
                <w:szCs w:val="24"/>
                <w:highlight w:val="yellow"/>
                <w:lang w:eastAsia="en-GB"/>
              </w:rPr>
            </w:pPr>
            <w:r w:rsidRPr="006E350E">
              <w:rPr>
                <w:rFonts w:eastAsia="Times New Roman" w:cstheme="minorHAnsi"/>
                <w:sz w:val="24"/>
                <w:szCs w:val="24"/>
                <w:lang w:eastAsia="en-GB"/>
              </w:rPr>
              <w:lastRenderedPageBreak/>
              <w:t>Demonstrable ability to work with minimum of supervision, to prioritise workloads and meet deadlines.</w:t>
            </w:r>
          </w:p>
        </w:tc>
        <w:tc>
          <w:tcPr>
            <w:tcW w:w="2260" w:type="dxa"/>
          </w:tcPr>
          <w:p w14:paraId="64D69A88" w14:textId="0CE4F96A" w:rsidR="00C43AD2" w:rsidRPr="00605EF8" w:rsidRDefault="007900C0" w:rsidP="00A46661">
            <w:pPr>
              <w:jc w:val="center"/>
              <w:rPr>
                <w:rFonts w:cstheme="minorHAnsi"/>
                <w:sz w:val="24"/>
                <w:szCs w:val="24"/>
              </w:rPr>
            </w:pPr>
            <w:r w:rsidRPr="007900C0">
              <w:rPr>
                <w:rFonts w:cstheme="minorHAnsi"/>
                <w:sz w:val="24"/>
                <w:szCs w:val="24"/>
              </w:rPr>
              <w:t>Application Form Interview</w:t>
            </w:r>
          </w:p>
        </w:tc>
      </w:tr>
      <w:tr w:rsidR="00C43AD2" w:rsidRPr="00195729" w14:paraId="3A21081E" w14:textId="77777777" w:rsidTr="00525CEA">
        <w:trPr>
          <w:trHeight w:val="258"/>
        </w:trPr>
        <w:tc>
          <w:tcPr>
            <w:tcW w:w="8226" w:type="dxa"/>
            <w:tcMar>
              <w:top w:w="28" w:type="dxa"/>
              <w:bottom w:w="28" w:type="dxa"/>
            </w:tcMar>
          </w:tcPr>
          <w:p w14:paraId="69E47B7C" w14:textId="3A43F54F" w:rsidR="00C43AD2" w:rsidRPr="00AA728C" w:rsidRDefault="0024225C" w:rsidP="00A46661">
            <w:pPr>
              <w:spacing w:after="0" w:line="240" w:lineRule="auto"/>
              <w:rPr>
                <w:rFonts w:eastAsia="Times New Roman" w:cstheme="minorHAnsi"/>
                <w:sz w:val="24"/>
                <w:szCs w:val="24"/>
                <w:highlight w:val="yellow"/>
                <w:lang w:eastAsia="en-GB"/>
              </w:rPr>
            </w:pPr>
            <w:r w:rsidRPr="0024225C">
              <w:rPr>
                <w:rFonts w:eastAsia="Times New Roman" w:cstheme="minorHAnsi"/>
                <w:sz w:val="24"/>
                <w:szCs w:val="24"/>
                <w:lang w:eastAsia="en-GB"/>
              </w:rPr>
              <w:t>Ability to communicate well in written, spoken and electronic formats.  </w:t>
            </w:r>
          </w:p>
        </w:tc>
        <w:tc>
          <w:tcPr>
            <w:tcW w:w="2260" w:type="dxa"/>
          </w:tcPr>
          <w:p w14:paraId="7D622B38" w14:textId="5FEB2B63" w:rsidR="00C43AD2" w:rsidRPr="00605EF8" w:rsidRDefault="007900C0" w:rsidP="00A46661">
            <w:pPr>
              <w:jc w:val="center"/>
              <w:rPr>
                <w:rFonts w:cstheme="minorHAnsi"/>
                <w:sz w:val="24"/>
                <w:szCs w:val="24"/>
              </w:rPr>
            </w:pPr>
            <w:r w:rsidRPr="007900C0">
              <w:rPr>
                <w:rFonts w:cstheme="minorHAnsi"/>
                <w:sz w:val="24"/>
                <w:szCs w:val="24"/>
              </w:rPr>
              <w:t>Application Form Interview</w:t>
            </w:r>
          </w:p>
        </w:tc>
      </w:tr>
      <w:tr w:rsidR="00C43AD2" w:rsidRPr="00195729" w14:paraId="092AC9B5" w14:textId="77777777" w:rsidTr="00525CEA">
        <w:trPr>
          <w:trHeight w:val="258"/>
        </w:trPr>
        <w:tc>
          <w:tcPr>
            <w:tcW w:w="8226" w:type="dxa"/>
            <w:tcMar>
              <w:top w:w="28" w:type="dxa"/>
              <w:bottom w:w="28" w:type="dxa"/>
            </w:tcMar>
          </w:tcPr>
          <w:p w14:paraId="20413BA5" w14:textId="5361E0FC" w:rsidR="00C43AD2" w:rsidRPr="00AA728C" w:rsidRDefault="00897909" w:rsidP="00A46661">
            <w:pPr>
              <w:spacing w:after="0" w:line="240" w:lineRule="auto"/>
              <w:rPr>
                <w:rFonts w:eastAsia="Times New Roman" w:cstheme="minorHAnsi"/>
                <w:sz w:val="24"/>
                <w:szCs w:val="24"/>
                <w:highlight w:val="yellow"/>
                <w:lang w:eastAsia="en-GB"/>
              </w:rPr>
            </w:pPr>
            <w:r w:rsidRPr="00897909">
              <w:rPr>
                <w:rFonts w:eastAsia="Times New Roman" w:cstheme="minorHAnsi"/>
                <w:sz w:val="24"/>
                <w:szCs w:val="24"/>
                <w:lang w:eastAsia="en-GB"/>
              </w:rPr>
              <w:t>Eng Tech with the ability to achieve Incorporated Engineer status or significant experience in the automotive industry.</w:t>
            </w:r>
          </w:p>
        </w:tc>
        <w:tc>
          <w:tcPr>
            <w:tcW w:w="2260" w:type="dxa"/>
          </w:tcPr>
          <w:p w14:paraId="0199ED21" w14:textId="63257A6C" w:rsidR="00C43AD2" w:rsidRPr="00605EF8" w:rsidRDefault="007900C0" w:rsidP="00A46661">
            <w:pPr>
              <w:jc w:val="center"/>
              <w:rPr>
                <w:rFonts w:cstheme="minorHAnsi"/>
                <w:sz w:val="24"/>
                <w:szCs w:val="24"/>
              </w:rPr>
            </w:pPr>
            <w:r w:rsidRPr="007900C0">
              <w:rPr>
                <w:rFonts w:cstheme="minorHAnsi"/>
                <w:sz w:val="24"/>
                <w:szCs w:val="24"/>
              </w:rPr>
              <w:t>Application Form Interview</w:t>
            </w:r>
          </w:p>
        </w:tc>
      </w:tr>
      <w:tr w:rsidR="00C43AD2" w:rsidRPr="00195729" w14:paraId="47002D35" w14:textId="77777777" w:rsidTr="00525CEA">
        <w:trPr>
          <w:trHeight w:val="258"/>
        </w:trPr>
        <w:tc>
          <w:tcPr>
            <w:tcW w:w="8226" w:type="dxa"/>
            <w:tcMar>
              <w:top w:w="28" w:type="dxa"/>
              <w:bottom w:w="28" w:type="dxa"/>
            </w:tcMar>
          </w:tcPr>
          <w:p w14:paraId="69552686" w14:textId="5CE0B93E" w:rsidR="00C43AD2" w:rsidRPr="00AA728C" w:rsidRDefault="00EA61A3" w:rsidP="00A46661">
            <w:pPr>
              <w:spacing w:after="0" w:line="240" w:lineRule="auto"/>
              <w:rPr>
                <w:rFonts w:eastAsia="Times New Roman" w:cstheme="minorHAnsi"/>
                <w:sz w:val="24"/>
                <w:szCs w:val="24"/>
                <w:highlight w:val="yellow"/>
                <w:lang w:eastAsia="en-GB"/>
              </w:rPr>
            </w:pPr>
            <w:r w:rsidRPr="00EA61A3">
              <w:rPr>
                <w:rFonts w:eastAsia="Times New Roman" w:cstheme="minorHAnsi"/>
                <w:sz w:val="24"/>
                <w:szCs w:val="24"/>
                <w:lang w:eastAsia="en-GB"/>
              </w:rPr>
              <w:t>Technical and diagnostic experience of light, medium and commercial vehicles (HGV and/or PSV) supported by full technicians’ certificate (City and Guilds or equivalent).</w:t>
            </w:r>
          </w:p>
        </w:tc>
        <w:tc>
          <w:tcPr>
            <w:tcW w:w="2260" w:type="dxa"/>
          </w:tcPr>
          <w:p w14:paraId="02B3CE5B" w14:textId="116DBBC8" w:rsidR="00C43AD2" w:rsidRPr="00605EF8" w:rsidRDefault="007900C0" w:rsidP="00A46661">
            <w:pPr>
              <w:jc w:val="center"/>
              <w:rPr>
                <w:rFonts w:cstheme="minorHAnsi"/>
                <w:sz w:val="24"/>
                <w:szCs w:val="24"/>
              </w:rPr>
            </w:pPr>
            <w:r w:rsidRPr="007900C0">
              <w:rPr>
                <w:rFonts w:cstheme="minorHAnsi"/>
                <w:sz w:val="24"/>
                <w:szCs w:val="24"/>
              </w:rPr>
              <w:t>Application Form Interview</w:t>
            </w:r>
          </w:p>
        </w:tc>
      </w:tr>
      <w:tr w:rsidR="00C43AD2" w:rsidRPr="00195729" w14:paraId="1E056C7A" w14:textId="77777777" w:rsidTr="00525CEA">
        <w:trPr>
          <w:trHeight w:val="258"/>
        </w:trPr>
        <w:tc>
          <w:tcPr>
            <w:tcW w:w="8226" w:type="dxa"/>
            <w:tcMar>
              <w:top w:w="28" w:type="dxa"/>
              <w:bottom w:w="28" w:type="dxa"/>
            </w:tcMar>
          </w:tcPr>
          <w:p w14:paraId="6CD33447" w14:textId="40A3B141" w:rsidR="00C43AD2" w:rsidRPr="00AA728C" w:rsidRDefault="00EA61A3" w:rsidP="00A46661">
            <w:pPr>
              <w:spacing w:after="0" w:line="240" w:lineRule="auto"/>
              <w:rPr>
                <w:rFonts w:eastAsia="Times New Roman" w:cstheme="minorHAnsi"/>
                <w:sz w:val="24"/>
                <w:szCs w:val="24"/>
                <w:highlight w:val="yellow"/>
                <w:lang w:eastAsia="en-GB"/>
              </w:rPr>
            </w:pPr>
            <w:r w:rsidRPr="00EA61A3">
              <w:rPr>
                <w:rFonts w:eastAsia="Times New Roman" w:cstheme="minorHAnsi"/>
                <w:sz w:val="24"/>
                <w:szCs w:val="24"/>
                <w:lang w:eastAsia="en-GB"/>
              </w:rPr>
              <w:t>Has sound knowledge of general conditions and undertakings required to maintain an Operator’s Licence.</w:t>
            </w:r>
          </w:p>
        </w:tc>
        <w:tc>
          <w:tcPr>
            <w:tcW w:w="2260" w:type="dxa"/>
          </w:tcPr>
          <w:p w14:paraId="7D897975" w14:textId="49B8CC72" w:rsidR="00C43AD2" w:rsidRPr="00605EF8" w:rsidRDefault="007900C0" w:rsidP="00A46661">
            <w:pPr>
              <w:jc w:val="center"/>
              <w:rPr>
                <w:rFonts w:cstheme="minorHAnsi"/>
                <w:sz w:val="24"/>
                <w:szCs w:val="24"/>
              </w:rPr>
            </w:pPr>
            <w:r w:rsidRPr="007900C0">
              <w:rPr>
                <w:rFonts w:cstheme="minorHAnsi"/>
                <w:sz w:val="24"/>
                <w:szCs w:val="24"/>
              </w:rPr>
              <w:t>Application Form Interview</w:t>
            </w:r>
          </w:p>
        </w:tc>
      </w:tr>
      <w:tr w:rsidR="00C43AD2" w:rsidRPr="00195729" w14:paraId="46637364" w14:textId="77777777" w:rsidTr="00525CEA">
        <w:trPr>
          <w:trHeight w:val="258"/>
        </w:trPr>
        <w:tc>
          <w:tcPr>
            <w:tcW w:w="8226" w:type="dxa"/>
            <w:tcMar>
              <w:top w:w="28" w:type="dxa"/>
              <w:bottom w:w="28" w:type="dxa"/>
            </w:tcMar>
          </w:tcPr>
          <w:p w14:paraId="511F383F" w14:textId="5452A084" w:rsidR="00C43AD2" w:rsidRPr="00AA728C" w:rsidRDefault="007573F5" w:rsidP="00A46661">
            <w:pPr>
              <w:spacing w:after="0" w:line="240" w:lineRule="auto"/>
              <w:rPr>
                <w:rFonts w:eastAsia="Times New Roman" w:cstheme="minorHAnsi"/>
                <w:sz w:val="24"/>
                <w:szCs w:val="24"/>
                <w:highlight w:val="yellow"/>
                <w:lang w:eastAsia="en-GB"/>
              </w:rPr>
            </w:pPr>
            <w:r w:rsidRPr="007573F5">
              <w:rPr>
                <w:rFonts w:eastAsia="Times New Roman" w:cstheme="minorHAnsi"/>
                <w:sz w:val="24"/>
                <w:szCs w:val="24"/>
                <w:lang w:eastAsia="en-GB"/>
              </w:rPr>
              <w:t>Knowledge and understanding of financial management within a commercial organisation combined with experience of budgetary management.</w:t>
            </w:r>
          </w:p>
        </w:tc>
        <w:tc>
          <w:tcPr>
            <w:tcW w:w="2260" w:type="dxa"/>
          </w:tcPr>
          <w:p w14:paraId="35BD9E02" w14:textId="13049370" w:rsidR="00C43AD2" w:rsidRPr="00605EF8" w:rsidRDefault="007900C0" w:rsidP="00A46661">
            <w:pPr>
              <w:jc w:val="center"/>
              <w:rPr>
                <w:rFonts w:cstheme="minorHAnsi"/>
                <w:sz w:val="24"/>
                <w:szCs w:val="24"/>
              </w:rPr>
            </w:pPr>
            <w:r w:rsidRPr="007900C0">
              <w:rPr>
                <w:rFonts w:cstheme="minorHAnsi"/>
                <w:sz w:val="24"/>
                <w:szCs w:val="24"/>
              </w:rPr>
              <w:t>Application Form Interview</w:t>
            </w:r>
          </w:p>
        </w:tc>
      </w:tr>
      <w:tr w:rsidR="00C43AD2" w:rsidRPr="00195729" w14:paraId="665C2C91" w14:textId="77777777" w:rsidTr="00525CEA">
        <w:trPr>
          <w:trHeight w:val="258"/>
        </w:trPr>
        <w:tc>
          <w:tcPr>
            <w:tcW w:w="8226" w:type="dxa"/>
            <w:tcMar>
              <w:top w:w="28" w:type="dxa"/>
              <w:bottom w:w="28" w:type="dxa"/>
            </w:tcMar>
          </w:tcPr>
          <w:p w14:paraId="4F49FE61" w14:textId="288F75FC" w:rsidR="00C43AD2" w:rsidRPr="00AA728C" w:rsidRDefault="007573F5" w:rsidP="00A46661">
            <w:pPr>
              <w:spacing w:after="0" w:line="240" w:lineRule="auto"/>
              <w:rPr>
                <w:rFonts w:eastAsia="Times New Roman" w:cstheme="minorHAnsi"/>
                <w:sz w:val="24"/>
                <w:szCs w:val="24"/>
                <w:highlight w:val="yellow"/>
                <w:lang w:eastAsia="en-GB"/>
              </w:rPr>
            </w:pPr>
            <w:r w:rsidRPr="007573F5">
              <w:rPr>
                <w:rFonts w:eastAsia="Times New Roman" w:cstheme="minorHAnsi"/>
                <w:sz w:val="24"/>
                <w:szCs w:val="24"/>
                <w:lang w:eastAsia="en-GB"/>
              </w:rPr>
              <w:t>Able to demonstrate ability to work accurately and efficiently in monitoring and maintaining data in electronic formats </w:t>
            </w:r>
          </w:p>
        </w:tc>
        <w:tc>
          <w:tcPr>
            <w:tcW w:w="2260" w:type="dxa"/>
          </w:tcPr>
          <w:p w14:paraId="64B09BF7" w14:textId="535129F8" w:rsidR="00C43AD2" w:rsidRPr="00605EF8" w:rsidRDefault="007900C0" w:rsidP="00A46661">
            <w:pPr>
              <w:jc w:val="center"/>
              <w:rPr>
                <w:rFonts w:cstheme="minorHAnsi"/>
                <w:sz w:val="24"/>
                <w:szCs w:val="24"/>
              </w:rPr>
            </w:pPr>
            <w:r w:rsidRPr="007900C0">
              <w:rPr>
                <w:rFonts w:cstheme="minorHAnsi"/>
                <w:sz w:val="24"/>
                <w:szCs w:val="24"/>
              </w:rPr>
              <w:t>Application Form Interview</w:t>
            </w:r>
          </w:p>
        </w:tc>
      </w:tr>
      <w:tr w:rsidR="00C43AD2" w:rsidRPr="00195729" w14:paraId="6D222A86" w14:textId="77777777" w:rsidTr="00525CEA">
        <w:trPr>
          <w:trHeight w:val="258"/>
        </w:trPr>
        <w:tc>
          <w:tcPr>
            <w:tcW w:w="8226" w:type="dxa"/>
            <w:tcMar>
              <w:top w:w="28" w:type="dxa"/>
              <w:bottom w:w="28" w:type="dxa"/>
            </w:tcMar>
          </w:tcPr>
          <w:p w14:paraId="7926AEB5" w14:textId="19D5A792" w:rsidR="00C43AD2" w:rsidRPr="00AA728C" w:rsidRDefault="0019537D" w:rsidP="00A46661">
            <w:pPr>
              <w:spacing w:after="0" w:line="240" w:lineRule="auto"/>
              <w:rPr>
                <w:rFonts w:eastAsia="Times New Roman" w:cstheme="minorHAnsi"/>
                <w:sz w:val="24"/>
                <w:szCs w:val="24"/>
                <w:highlight w:val="yellow"/>
                <w:lang w:eastAsia="en-GB"/>
              </w:rPr>
            </w:pPr>
            <w:r w:rsidRPr="0019537D">
              <w:rPr>
                <w:rFonts w:eastAsia="Times New Roman" w:cstheme="minorHAnsi"/>
                <w:sz w:val="24"/>
                <w:szCs w:val="24"/>
                <w:lang w:eastAsia="en-GB"/>
              </w:rPr>
              <w:t>Demonstrates sufficient knowledge and skill to examine, interpret and extract information plus organise it in an appropriate format for analysis  </w:t>
            </w:r>
          </w:p>
        </w:tc>
        <w:tc>
          <w:tcPr>
            <w:tcW w:w="2260" w:type="dxa"/>
          </w:tcPr>
          <w:p w14:paraId="5C095581" w14:textId="2FB979B0" w:rsidR="00C43AD2" w:rsidRPr="00605EF8" w:rsidRDefault="007900C0" w:rsidP="00A46661">
            <w:pPr>
              <w:jc w:val="center"/>
              <w:rPr>
                <w:rFonts w:cstheme="minorHAnsi"/>
                <w:sz w:val="24"/>
                <w:szCs w:val="24"/>
              </w:rPr>
            </w:pPr>
            <w:r w:rsidRPr="007900C0">
              <w:rPr>
                <w:rFonts w:cstheme="minorHAnsi"/>
                <w:sz w:val="24"/>
                <w:szCs w:val="24"/>
              </w:rPr>
              <w:t>Application Form Interview</w:t>
            </w:r>
          </w:p>
        </w:tc>
      </w:tr>
      <w:tr w:rsidR="00C43AD2" w:rsidRPr="00195729" w14:paraId="123052B6" w14:textId="77777777" w:rsidTr="00525CEA">
        <w:trPr>
          <w:trHeight w:val="258"/>
        </w:trPr>
        <w:tc>
          <w:tcPr>
            <w:tcW w:w="8226" w:type="dxa"/>
            <w:tcMar>
              <w:top w:w="28" w:type="dxa"/>
              <w:bottom w:w="28" w:type="dxa"/>
            </w:tcMar>
          </w:tcPr>
          <w:p w14:paraId="52C64FC3" w14:textId="21DBA2DA" w:rsidR="00C43AD2" w:rsidRPr="00AA728C" w:rsidRDefault="0019537D" w:rsidP="00A46661">
            <w:pPr>
              <w:spacing w:after="0" w:line="240" w:lineRule="auto"/>
              <w:rPr>
                <w:rFonts w:eastAsia="Times New Roman" w:cstheme="minorHAnsi"/>
                <w:sz w:val="24"/>
                <w:szCs w:val="24"/>
                <w:highlight w:val="yellow"/>
                <w:lang w:eastAsia="en-GB"/>
              </w:rPr>
            </w:pPr>
            <w:r w:rsidRPr="0019537D">
              <w:rPr>
                <w:rFonts w:eastAsia="Times New Roman" w:cstheme="minorHAnsi"/>
                <w:sz w:val="24"/>
                <w:szCs w:val="24"/>
                <w:lang w:eastAsia="en-GB"/>
              </w:rPr>
              <w:t>Proficient in the use of all Microsoft applications (Word, Excel PowerPoint etc.). </w:t>
            </w:r>
          </w:p>
        </w:tc>
        <w:tc>
          <w:tcPr>
            <w:tcW w:w="2260" w:type="dxa"/>
          </w:tcPr>
          <w:p w14:paraId="1CEEDA10" w14:textId="753F7599" w:rsidR="00C43AD2" w:rsidRPr="00605EF8" w:rsidRDefault="007900C0" w:rsidP="00A46661">
            <w:pPr>
              <w:jc w:val="center"/>
              <w:rPr>
                <w:rFonts w:cstheme="minorHAnsi"/>
                <w:sz w:val="24"/>
                <w:szCs w:val="24"/>
              </w:rPr>
            </w:pPr>
            <w:r w:rsidRPr="007900C0">
              <w:rPr>
                <w:rFonts w:cstheme="minorHAnsi"/>
                <w:sz w:val="24"/>
                <w:szCs w:val="24"/>
              </w:rPr>
              <w:t>Application Form Interview</w:t>
            </w:r>
          </w:p>
        </w:tc>
      </w:tr>
      <w:tr w:rsidR="00A46661" w:rsidRPr="00195729" w14:paraId="4A9B94AF" w14:textId="77777777" w:rsidTr="00525CEA">
        <w:trPr>
          <w:trHeight w:val="258"/>
        </w:trPr>
        <w:tc>
          <w:tcPr>
            <w:tcW w:w="8226" w:type="dxa"/>
          </w:tcPr>
          <w:p w14:paraId="1975B20C" w14:textId="3CC00C47" w:rsidR="00A46661" w:rsidRPr="00AA728C" w:rsidRDefault="000F391C" w:rsidP="00A46661">
            <w:pPr>
              <w:rPr>
                <w:rFonts w:cstheme="minorHAnsi"/>
                <w:sz w:val="24"/>
                <w:szCs w:val="24"/>
              </w:rPr>
            </w:pPr>
            <w:r w:rsidRPr="000F391C">
              <w:rPr>
                <w:rFonts w:cstheme="minorHAnsi"/>
                <w:sz w:val="24"/>
                <w:szCs w:val="24"/>
              </w:rPr>
              <w:t>Comprehensive experience of dealing with customers, winning and maintaining client contracts.</w:t>
            </w:r>
          </w:p>
        </w:tc>
        <w:tc>
          <w:tcPr>
            <w:tcW w:w="2260" w:type="dxa"/>
          </w:tcPr>
          <w:p w14:paraId="533C47CE" w14:textId="4E15BDF9" w:rsidR="00A46661" w:rsidRPr="00605EF8" w:rsidRDefault="00A46661" w:rsidP="00A46661">
            <w:pPr>
              <w:jc w:val="center"/>
              <w:rPr>
                <w:rFonts w:cstheme="minorHAnsi"/>
                <w:sz w:val="24"/>
                <w:szCs w:val="24"/>
              </w:rPr>
            </w:pPr>
            <w:r w:rsidRPr="00605EF8">
              <w:rPr>
                <w:rFonts w:cstheme="minorHAnsi"/>
                <w:sz w:val="24"/>
                <w:szCs w:val="24"/>
              </w:rPr>
              <w:t xml:space="preserve">Application Form Interview </w:t>
            </w:r>
          </w:p>
        </w:tc>
      </w:tr>
      <w:tr w:rsidR="007573F5" w:rsidRPr="00195729" w14:paraId="2BD998B2" w14:textId="77777777" w:rsidTr="00525CEA">
        <w:trPr>
          <w:trHeight w:val="258"/>
        </w:trPr>
        <w:tc>
          <w:tcPr>
            <w:tcW w:w="8226" w:type="dxa"/>
          </w:tcPr>
          <w:p w14:paraId="58AA8652" w14:textId="37CA864C" w:rsidR="007573F5" w:rsidRPr="00AA728C" w:rsidRDefault="000F391C" w:rsidP="00A46661">
            <w:pPr>
              <w:rPr>
                <w:rFonts w:cstheme="minorHAnsi"/>
                <w:sz w:val="24"/>
                <w:szCs w:val="24"/>
              </w:rPr>
            </w:pPr>
            <w:r w:rsidRPr="000F391C">
              <w:rPr>
                <w:rFonts w:cstheme="minorHAnsi"/>
                <w:sz w:val="24"/>
                <w:szCs w:val="24"/>
              </w:rPr>
              <w:t>Working knowledge of and familiarity with fleet related database systems (eg. 1Link, R2C and Tradex)</w:t>
            </w:r>
          </w:p>
        </w:tc>
        <w:tc>
          <w:tcPr>
            <w:tcW w:w="2260" w:type="dxa"/>
          </w:tcPr>
          <w:p w14:paraId="20EFD560" w14:textId="023C3ED2" w:rsidR="007573F5" w:rsidRPr="00605EF8" w:rsidRDefault="007900C0" w:rsidP="00A46661">
            <w:pPr>
              <w:jc w:val="center"/>
              <w:rPr>
                <w:rFonts w:cstheme="minorHAnsi"/>
                <w:sz w:val="24"/>
                <w:szCs w:val="24"/>
              </w:rPr>
            </w:pPr>
            <w:r w:rsidRPr="007900C0">
              <w:rPr>
                <w:rFonts w:cstheme="minorHAnsi"/>
                <w:sz w:val="24"/>
                <w:szCs w:val="24"/>
              </w:rPr>
              <w:t>Application Form Interview</w:t>
            </w:r>
          </w:p>
        </w:tc>
      </w:tr>
      <w:tr w:rsidR="007573F5" w:rsidRPr="00195729" w14:paraId="69804A96" w14:textId="77777777" w:rsidTr="00525CEA">
        <w:trPr>
          <w:trHeight w:val="258"/>
        </w:trPr>
        <w:tc>
          <w:tcPr>
            <w:tcW w:w="8226" w:type="dxa"/>
          </w:tcPr>
          <w:p w14:paraId="55C3AFD1" w14:textId="7B538EA8" w:rsidR="007573F5" w:rsidRPr="00AA728C" w:rsidRDefault="0084041F" w:rsidP="00A46661">
            <w:pPr>
              <w:rPr>
                <w:rFonts w:cstheme="minorHAnsi"/>
                <w:sz w:val="24"/>
                <w:szCs w:val="24"/>
              </w:rPr>
            </w:pPr>
            <w:r w:rsidRPr="0084041F">
              <w:rPr>
                <w:rFonts w:cstheme="minorHAnsi"/>
                <w:sz w:val="24"/>
                <w:szCs w:val="24"/>
              </w:rPr>
              <w:t>Ability to liaise with both internal and external customers in a sensitive manner, maintain confidentiality. </w:t>
            </w:r>
          </w:p>
        </w:tc>
        <w:tc>
          <w:tcPr>
            <w:tcW w:w="2260" w:type="dxa"/>
          </w:tcPr>
          <w:p w14:paraId="4F3CC5E2" w14:textId="0D9F5DF2" w:rsidR="007573F5" w:rsidRPr="00605EF8" w:rsidRDefault="007900C0" w:rsidP="00A46661">
            <w:pPr>
              <w:jc w:val="center"/>
              <w:rPr>
                <w:rFonts w:cstheme="minorHAnsi"/>
                <w:sz w:val="24"/>
                <w:szCs w:val="24"/>
              </w:rPr>
            </w:pPr>
            <w:r w:rsidRPr="007900C0">
              <w:rPr>
                <w:rFonts w:cstheme="minorHAnsi"/>
                <w:sz w:val="24"/>
                <w:szCs w:val="24"/>
              </w:rPr>
              <w:t>Application Form Interview</w:t>
            </w:r>
          </w:p>
        </w:tc>
      </w:tr>
      <w:tr w:rsidR="007573F5" w:rsidRPr="00195729" w14:paraId="51DCD4D8" w14:textId="77777777" w:rsidTr="00525CEA">
        <w:trPr>
          <w:trHeight w:val="258"/>
        </w:trPr>
        <w:tc>
          <w:tcPr>
            <w:tcW w:w="8226" w:type="dxa"/>
          </w:tcPr>
          <w:p w14:paraId="79BA5460" w14:textId="5D92731E" w:rsidR="007573F5" w:rsidRPr="00AA728C" w:rsidRDefault="0084041F" w:rsidP="00A46661">
            <w:pPr>
              <w:rPr>
                <w:rFonts w:cstheme="minorHAnsi"/>
                <w:sz w:val="24"/>
                <w:szCs w:val="24"/>
              </w:rPr>
            </w:pPr>
            <w:r w:rsidRPr="0084041F">
              <w:rPr>
                <w:rFonts w:cstheme="minorHAnsi"/>
                <w:sz w:val="24"/>
                <w:szCs w:val="24"/>
              </w:rPr>
              <w:t>Customer focussed displaying empathy and patience when dealing with customers and deals appropriately with challenging behaviours</w:t>
            </w:r>
          </w:p>
        </w:tc>
        <w:tc>
          <w:tcPr>
            <w:tcW w:w="2260" w:type="dxa"/>
          </w:tcPr>
          <w:p w14:paraId="7C43D8B0" w14:textId="77DE3E44" w:rsidR="007573F5" w:rsidRPr="00605EF8" w:rsidRDefault="007900C0" w:rsidP="00A46661">
            <w:pPr>
              <w:jc w:val="center"/>
              <w:rPr>
                <w:rFonts w:cstheme="minorHAnsi"/>
                <w:sz w:val="24"/>
                <w:szCs w:val="24"/>
              </w:rPr>
            </w:pPr>
            <w:r w:rsidRPr="007900C0">
              <w:rPr>
                <w:rFonts w:cstheme="minorHAnsi"/>
                <w:sz w:val="24"/>
                <w:szCs w:val="24"/>
              </w:rPr>
              <w:t>Application Form Interview</w:t>
            </w:r>
          </w:p>
        </w:tc>
      </w:tr>
      <w:tr w:rsidR="007573F5" w:rsidRPr="00195729" w14:paraId="2B2E3546" w14:textId="77777777" w:rsidTr="00525CEA">
        <w:trPr>
          <w:trHeight w:val="258"/>
        </w:trPr>
        <w:tc>
          <w:tcPr>
            <w:tcW w:w="8226" w:type="dxa"/>
          </w:tcPr>
          <w:p w14:paraId="1FDE3484" w14:textId="70E7FBA3" w:rsidR="007573F5" w:rsidRPr="00AA728C" w:rsidRDefault="0084041F" w:rsidP="00A46661">
            <w:pPr>
              <w:rPr>
                <w:rFonts w:cstheme="minorHAnsi"/>
                <w:sz w:val="24"/>
                <w:szCs w:val="24"/>
              </w:rPr>
            </w:pPr>
            <w:r w:rsidRPr="0084041F">
              <w:rPr>
                <w:rFonts w:cstheme="minorHAnsi"/>
                <w:sz w:val="24"/>
                <w:szCs w:val="24"/>
              </w:rPr>
              <w:t>Good interpersonal skills.  </w:t>
            </w:r>
          </w:p>
        </w:tc>
        <w:tc>
          <w:tcPr>
            <w:tcW w:w="2260" w:type="dxa"/>
          </w:tcPr>
          <w:p w14:paraId="2A9181D3" w14:textId="75DAD3AD" w:rsidR="007573F5" w:rsidRPr="00605EF8" w:rsidRDefault="007900C0" w:rsidP="00A46661">
            <w:pPr>
              <w:jc w:val="center"/>
              <w:rPr>
                <w:rFonts w:cstheme="minorHAnsi"/>
                <w:sz w:val="24"/>
                <w:szCs w:val="24"/>
              </w:rPr>
            </w:pPr>
            <w:r w:rsidRPr="007900C0">
              <w:rPr>
                <w:rFonts w:cstheme="minorHAnsi"/>
                <w:sz w:val="24"/>
                <w:szCs w:val="24"/>
              </w:rPr>
              <w:t>Application Form Interview</w:t>
            </w:r>
          </w:p>
        </w:tc>
      </w:tr>
      <w:tr w:rsidR="000F391C" w:rsidRPr="00195729" w14:paraId="66049F78" w14:textId="77777777" w:rsidTr="00525CEA">
        <w:trPr>
          <w:trHeight w:val="258"/>
        </w:trPr>
        <w:tc>
          <w:tcPr>
            <w:tcW w:w="8226" w:type="dxa"/>
          </w:tcPr>
          <w:p w14:paraId="318478C2" w14:textId="6A24ED77" w:rsidR="000F391C" w:rsidRPr="00AA728C" w:rsidRDefault="007900C0" w:rsidP="00A46661">
            <w:pPr>
              <w:rPr>
                <w:rFonts w:cstheme="minorHAnsi"/>
                <w:sz w:val="24"/>
                <w:szCs w:val="24"/>
              </w:rPr>
            </w:pPr>
            <w:r w:rsidRPr="007900C0">
              <w:rPr>
                <w:rFonts w:cstheme="minorHAnsi"/>
                <w:sz w:val="24"/>
                <w:szCs w:val="24"/>
              </w:rPr>
              <w:t>Has sound knowledge of tools and techniques for coaching and mentoring staff. Analyses staff performance and knowledge needs. Ensures appropriate development activities are implemented and monitors for effectiveness</w:t>
            </w:r>
          </w:p>
        </w:tc>
        <w:tc>
          <w:tcPr>
            <w:tcW w:w="2260" w:type="dxa"/>
          </w:tcPr>
          <w:p w14:paraId="4219775A" w14:textId="32E793EC" w:rsidR="000F391C" w:rsidRPr="00605EF8" w:rsidRDefault="007900C0" w:rsidP="00A46661">
            <w:pPr>
              <w:jc w:val="center"/>
              <w:rPr>
                <w:rFonts w:cstheme="minorHAnsi"/>
                <w:sz w:val="24"/>
                <w:szCs w:val="24"/>
              </w:rPr>
            </w:pPr>
            <w:r w:rsidRPr="007900C0">
              <w:rPr>
                <w:rFonts w:cstheme="minorHAnsi"/>
                <w:sz w:val="24"/>
                <w:szCs w:val="24"/>
              </w:rPr>
              <w:t>Application Form Interview</w:t>
            </w:r>
          </w:p>
        </w:tc>
      </w:tr>
      <w:tr w:rsidR="000F391C" w:rsidRPr="00195729" w14:paraId="2B5460FE" w14:textId="77777777" w:rsidTr="00525CEA">
        <w:trPr>
          <w:trHeight w:val="258"/>
        </w:trPr>
        <w:tc>
          <w:tcPr>
            <w:tcW w:w="8226" w:type="dxa"/>
          </w:tcPr>
          <w:p w14:paraId="5A66AE63" w14:textId="3945BA02" w:rsidR="000F391C" w:rsidRPr="00AA728C" w:rsidRDefault="007900C0" w:rsidP="00A46661">
            <w:pPr>
              <w:rPr>
                <w:rFonts w:cstheme="minorHAnsi"/>
                <w:sz w:val="24"/>
                <w:szCs w:val="24"/>
              </w:rPr>
            </w:pPr>
            <w:r w:rsidRPr="007900C0">
              <w:rPr>
                <w:rFonts w:cstheme="minorHAnsi"/>
                <w:sz w:val="24"/>
                <w:szCs w:val="24"/>
              </w:rPr>
              <w:t>Demonstrate a sound knowledge of managing health and safety policies within a workshop environment</w:t>
            </w:r>
          </w:p>
        </w:tc>
        <w:tc>
          <w:tcPr>
            <w:tcW w:w="2260" w:type="dxa"/>
          </w:tcPr>
          <w:p w14:paraId="303CE61B" w14:textId="785E9C1E" w:rsidR="000F391C" w:rsidRPr="00605EF8" w:rsidRDefault="007900C0" w:rsidP="00A46661">
            <w:pPr>
              <w:jc w:val="center"/>
              <w:rPr>
                <w:rFonts w:cstheme="minorHAnsi"/>
                <w:sz w:val="24"/>
                <w:szCs w:val="24"/>
              </w:rPr>
            </w:pPr>
            <w:r w:rsidRPr="007900C0">
              <w:rPr>
                <w:rFonts w:cstheme="minorHAnsi"/>
                <w:sz w:val="24"/>
                <w:szCs w:val="24"/>
              </w:rPr>
              <w:t>Application Form Interview</w:t>
            </w:r>
          </w:p>
        </w:tc>
      </w:tr>
      <w:tr w:rsidR="000F391C" w:rsidRPr="00195729" w14:paraId="0DC52B5B" w14:textId="77777777" w:rsidTr="00525CEA">
        <w:trPr>
          <w:trHeight w:val="258"/>
        </w:trPr>
        <w:tc>
          <w:tcPr>
            <w:tcW w:w="8226" w:type="dxa"/>
          </w:tcPr>
          <w:p w14:paraId="5F19B92D" w14:textId="77777777" w:rsidR="000F391C" w:rsidRPr="00AA728C" w:rsidRDefault="000F391C" w:rsidP="00A46661">
            <w:pPr>
              <w:rPr>
                <w:rFonts w:cstheme="minorHAnsi"/>
                <w:sz w:val="24"/>
                <w:szCs w:val="24"/>
              </w:rPr>
            </w:pPr>
          </w:p>
        </w:tc>
        <w:tc>
          <w:tcPr>
            <w:tcW w:w="2260" w:type="dxa"/>
          </w:tcPr>
          <w:p w14:paraId="78E1E96E" w14:textId="77777777" w:rsidR="000F391C" w:rsidRPr="00605EF8" w:rsidRDefault="000F391C" w:rsidP="00A46661">
            <w:pPr>
              <w:jc w:val="center"/>
              <w:rPr>
                <w:rFonts w:cstheme="minorHAnsi"/>
                <w:sz w:val="24"/>
                <w:szCs w:val="24"/>
              </w:rPr>
            </w:pPr>
          </w:p>
        </w:tc>
      </w:tr>
      <w:tr w:rsidR="00A46661" w:rsidRPr="00195729" w14:paraId="1640EA34" w14:textId="77777777" w:rsidTr="00525CEA">
        <w:trPr>
          <w:trHeight w:val="258"/>
        </w:trPr>
        <w:tc>
          <w:tcPr>
            <w:tcW w:w="8226" w:type="dxa"/>
          </w:tcPr>
          <w:p w14:paraId="55E0E3E3" w14:textId="77777777" w:rsidR="00A46661" w:rsidRPr="00C354A5" w:rsidRDefault="00A46661" w:rsidP="00DE64F7">
            <w:pPr>
              <w:pStyle w:val="paragraph"/>
              <w:spacing w:before="0" w:beforeAutospacing="0" w:after="160" w:afterAutospacing="0"/>
              <w:jc w:val="both"/>
              <w:textAlignment w:val="baseline"/>
              <w:rPr>
                <w:rStyle w:val="eop"/>
                <w:rFonts w:asciiTheme="minorHAnsi" w:hAnsiTheme="minorHAnsi" w:cstheme="minorHAnsi"/>
              </w:rPr>
            </w:pPr>
            <w:r w:rsidRPr="00C354A5">
              <w:rPr>
                <w:rStyle w:val="normaltextrun"/>
                <w:rFonts w:asciiTheme="minorHAnsi" w:hAnsiTheme="minorHAnsi" w:cstheme="minorHAnsi"/>
                <w:b/>
                <w:bCs/>
              </w:rPr>
              <w:t>The following qualifications and experience are desirable</w:t>
            </w:r>
            <w:r w:rsidRPr="00C354A5">
              <w:rPr>
                <w:rStyle w:val="normaltextrun"/>
                <w:rFonts w:asciiTheme="minorHAnsi" w:hAnsiTheme="minorHAnsi" w:cstheme="minorHAnsi"/>
              </w:rPr>
              <w:t>:</w:t>
            </w:r>
            <w:r w:rsidRPr="00C354A5">
              <w:rPr>
                <w:rStyle w:val="eop"/>
                <w:rFonts w:asciiTheme="minorHAnsi" w:hAnsiTheme="minorHAnsi" w:cstheme="minorHAnsi"/>
              </w:rPr>
              <w:t> </w:t>
            </w:r>
          </w:p>
          <w:p w14:paraId="22D8E8D0" w14:textId="3650EBA7" w:rsidR="00C354A5" w:rsidRPr="00C354A5" w:rsidRDefault="00CA4DFE" w:rsidP="00DE64F7">
            <w:pPr>
              <w:pStyle w:val="paragraph"/>
              <w:spacing w:before="0" w:beforeAutospacing="0" w:after="160" w:afterAutospacing="0"/>
              <w:jc w:val="both"/>
              <w:textAlignment w:val="baseline"/>
              <w:rPr>
                <w:rFonts w:asciiTheme="minorHAnsi" w:hAnsiTheme="minorHAnsi" w:cstheme="minorHAnsi"/>
              </w:rPr>
            </w:pPr>
            <w:r w:rsidRPr="00C354A5">
              <w:rPr>
                <w:rFonts w:asciiTheme="minorHAnsi" w:hAnsiTheme="minorHAnsi" w:cstheme="minorHAnsi"/>
              </w:rPr>
              <w:t>Holds a</w:t>
            </w:r>
            <w:r w:rsidR="00C354A5" w:rsidRPr="00C354A5">
              <w:rPr>
                <w:rFonts w:asciiTheme="minorHAnsi" w:hAnsiTheme="minorHAnsi" w:cstheme="minorHAnsi"/>
              </w:rPr>
              <w:t xml:space="preserve"> Goods, or Public Service Vehicle Certificate of Professional Competence (CPC), or prepared to work towards.</w:t>
            </w:r>
          </w:p>
        </w:tc>
        <w:tc>
          <w:tcPr>
            <w:tcW w:w="2260" w:type="dxa"/>
          </w:tcPr>
          <w:p w14:paraId="76683186" w14:textId="2B6FCBA7" w:rsidR="00A46661" w:rsidRPr="00605EF8" w:rsidRDefault="00A46661" w:rsidP="00A46661">
            <w:pPr>
              <w:jc w:val="center"/>
              <w:rPr>
                <w:rFonts w:cstheme="minorHAnsi"/>
                <w:sz w:val="24"/>
                <w:szCs w:val="24"/>
              </w:rPr>
            </w:pPr>
            <w:r w:rsidRPr="00605EF8">
              <w:rPr>
                <w:rFonts w:cstheme="minorHAnsi"/>
                <w:sz w:val="24"/>
                <w:szCs w:val="24"/>
              </w:rPr>
              <w:t xml:space="preserve">Application Form Interview </w:t>
            </w:r>
          </w:p>
        </w:tc>
      </w:tr>
      <w:tr w:rsidR="00130A3D" w:rsidRPr="00195729" w14:paraId="78869C74" w14:textId="77777777" w:rsidTr="00525CEA">
        <w:trPr>
          <w:trHeight w:val="258"/>
        </w:trPr>
        <w:tc>
          <w:tcPr>
            <w:tcW w:w="8226" w:type="dxa"/>
          </w:tcPr>
          <w:p w14:paraId="05D3CF4E" w14:textId="4C96F423" w:rsidR="00130A3D" w:rsidRPr="00C354A5" w:rsidRDefault="00130A3D" w:rsidP="00DE64F7">
            <w:pPr>
              <w:rPr>
                <w:rFonts w:cstheme="minorHAnsi"/>
                <w:sz w:val="24"/>
                <w:szCs w:val="24"/>
              </w:rPr>
            </w:pPr>
            <w:r w:rsidRPr="00C354A5">
              <w:rPr>
                <w:rFonts w:cstheme="minorHAnsi"/>
                <w:sz w:val="24"/>
                <w:szCs w:val="24"/>
              </w:rPr>
              <w:t>Working knowledge of and familiarity with fleet related database systems (eg Tranman</w:t>
            </w:r>
            <w:r w:rsidR="005F460D" w:rsidRPr="00C354A5">
              <w:rPr>
                <w:rFonts w:cstheme="minorHAnsi"/>
                <w:sz w:val="24"/>
                <w:szCs w:val="24"/>
              </w:rPr>
              <w:t>, Quartix etc.</w:t>
            </w:r>
            <w:r w:rsidRPr="00C354A5">
              <w:rPr>
                <w:rFonts w:cstheme="minorHAnsi"/>
                <w:sz w:val="24"/>
                <w:szCs w:val="24"/>
              </w:rPr>
              <w:t>), and/or manual and computerised workshop administrative processes combined with a general understanding of Microsoft Office Applications</w:t>
            </w:r>
            <w:r w:rsidR="005F460D" w:rsidRPr="00C354A5">
              <w:rPr>
                <w:rFonts w:cstheme="minorHAnsi"/>
                <w:sz w:val="24"/>
                <w:szCs w:val="24"/>
              </w:rPr>
              <w:t>.</w:t>
            </w:r>
          </w:p>
        </w:tc>
        <w:tc>
          <w:tcPr>
            <w:tcW w:w="2260" w:type="dxa"/>
          </w:tcPr>
          <w:p w14:paraId="29C4A8A5" w14:textId="01AAE2F2" w:rsidR="00130A3D" w:rsidRPr="00605EF8" w:rsidRDefault="00130A3D" w:rsidP="00130A3D">
            <w:pPr>
              <w:jc w:val="center"/>
              <w:rPr>
                <w:rFonts w:cstheme="minorHAnsi"/>
                <w:sz w:val="24"/>
                <w:szCs w:val="24"/>
              </w:rPr>
            </w:pPr>
            <w:r w:rsidRPr="00605EF8">
              <w:rPr>
                <w:rFonts w:cstheme="minorHAnsi"/>
                <w:sz w:val="24"/>
                <w:szCs w:val="24"/>
              </w:rPr>
              <w:t xml:space="preserve">Application Form Interview </w:t>
            </w:r>
          </w:p>
        </w:tc>
      </w:tr>
      <w:tr w:rsidR="00130A3D" w:rsidRPr="00195729" w14:paraId="0535B787" w14:textId="77777777" w:rsidTr="00525CEA">
        <w:trPr>
          <w:trHeight w:val="258"/>
        </w:trPr>
        <w:tc>
          <w:tcPr>
            <w:tcW w:w="8226" w:type="dxa"/>
          </w:tcPr>
          <w:p w14:paraId="3E0C3834" w14:textId="0941C2AE" w:rsidR="00130A3D" w:rsidRPr="00C354A5" w:rsidRDefault="00CA4DFE" w:rsidP="00DE64F7">
            <w:pPr>
              <w:rPr>
                <w:rFonts w:cstheme="minorHAnsi"/>
                <w:sz w:val="24"/>
                <w:szCs w:val="24"/>
              </w:rPr>
            </w:pPr>
            <w:r w:rsidRPr="00C354A5">
              <w:rPr>
                <w:rFonts w:cstheme="minorHAnsi"/>
                <w:sz w:val="24"/>
                <w:szCs w:val="24"/>
              </w:rPr>
              <w:t xml:space="preserve">Holds a </w:t>
            </w:r>
            <w:r w:rsidR="006500F5" w:rsidRPr="00C354A5">
              <w:rPr>
                <w:rFonts w:cstheme="minorHAnsi"/>
                <w:sz w:val="24"/>
                <w:szCs w:val="24"/>
              </w:rPr>
              <w:t>Class 1 (Category C+E)</w:t>
            </w:r>
            <w:r w:rsidRPr="00C354A5">
              <w:rPr>
                <w:rFonts w:cstheme="minorHAnsi"/>
                <w:sz w:val="24"/>
                <w:szCs w:val="24"/>
              </w:rPr>
              <w:t xml:space="preserve"> or Class 2 (Category C) Driving Licence (or prepared to work towards).</w:t>
            </w:r>
          </w:p>
        </w:tc>
        <w:tc>
          <w:tcPr>
            <w:tcW w:w="2260" w:type="dxa"/>
          </w:tcPr>
          <w:p w14:paraId="75D4F130" w14:textId="56ABF9F7" w:rsidR="00130A3D" w:rsidRPr="00605EF8" w:rsidRDefault="00130A3D" w:rsidP="00130A3D">
            <w:pPr>
              <w:jc w:val="center"/>
              <w:rPr>
                <w:rFonts w:cstheme="minorHAnsi"/>
                <w:sz w:val="24"/>
                <w:szCs w:val="24"/>
              </w:rPr>
            </w:pPr>
            <w:r w:rsidRPr="00605EF8">
              <w:rPr>
                <w:rFonts w:cstheme="minorHAnsi"/>
                <w:sz w:val="24"/>
                <w:szCs w:val="24"/>
              </w:rPr>
              <w:t xml:space="preserve">Application Form Interview </w:t>
            </w:r>
          </w:p>
        </w:tc>
      </w:tr>
      <w:tr w:rsidR="007900C0" w:rsidRPr="00195729" w14:paraId="3C562736" w14:textId="77777777" w:rsidTr="00525CEA">
        <w:trPr>
          <w:trHeight w:val="258"/>
        </w:trPr>
        <w:tc>
          <w:tcPr>
            <w:tcW w:w="8226" w:type="dxa"/>
          </w:tcPr>
          <w:p w14:paraId="43A8BA6C" w14:textId="77777777" w:rsidR="007900C0" w:rsidRPr="00C354A5" w:rsidRDefault="007900C0" w:rsidP="00DE64F7">
            <w:pPr>
              <w:rPr>
                <w:rFonts w:cstheme="minorHAnsi"/>
                <w:sz w:val="24"/>
                <w:szCs w:val="24"/>
              </w:rPr>
            </w:pPr>
          </w:p>
        </w:tc>
        <w:tc>
          <w:tcPr>
            <w:tcW w:w="2260" w:type="dxa"/>
          </w:tcPr>
          <w:p w14:paraId="3B04A5B7" w14:textId="77777777" w:rsidR="007900C0" w:rsidRPr="00605EF8" w:rsidRDefault="007900C0" w:rsidP="00130A3D">
            <w:pPr>
              <w:jc w:val="center"/>
              <w:rPr>
                <w:rFonts w:cstheme="minorHAnsi"/>
                <w:sz w:val="24"/>
                <w:szCs w:val="24"/>
              </w:rPr>
            </w:pPr>
          </w:p>
        </w:tc>
      </w:tr>
    </w:tbl>
    <w:p w14:paraId="4403C567" w14:textId="77777777" w:rsidR="006F0A45" w:rsidRDefault="006F0A45">
      <w:pPr>
        <w:rPr>
          <w:rFonts w:cstheme="minorHAnsi"/>
          <w:sz w:val="24"/>
          <w:szCs w:val="24"/>
        </w:rPr>
      </w:pPr>
    </w:p>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F610AE" w:rsidRPr="00195729" w14:paraId="191B3979" w14:textId="77777777" w:rsidTr="34364444">
        <w:trPr>
          <w:trHeight w:val="258"/>
        </w:trPr>
        <w:tc>
          <w:tcPr>
            <w:tcW w:w="8226" w:type="dxa"/>
            <w:gridSpan w:val="2"/>
            <w:shd w:val="clear" w:color="auto" w:fill="E7E6E6" w:themeFill="background2"/>
            <w:vAlign w:val="center"/>
          </w:tcPr>
          <w:p w14:paraId="24732423" w14:textId="77777777" w:rsidR="00F610AE" w:rsidRPr="00195729" w:rsidRDefault="00F610AE" w:rsidP="00525CEA">
            <w:pPr>
              <w:rPr>
                <w:rFonts w:cstheme="minorHAnsi"/>
                <w:sz w:val="26"/>
                <w:szCs w:val="26"/>
              </w:rPr>
            </w:pPr>
            <w:r w:rsidRPr="00195729">
              <w:rPr>
                <w:rFonts w:cstheme="minorHAnsi"/>
                <w:b/>
                <w:sz w:val="26"/>
                <w:szCs w:val="26"/>
              </w:rPr>
              <w:t>Other requirements</w:t>
            </w:r>
          </w:p>
        </w:tc>
        <w:tc>
          <w:tcPr>
            <w:tcW w:w="2260" w:type="dxa"/>
            <w:gridSpan w:val="2"/>
            <w:shd w:val="clear" w:color="auto" w:fill="E7E6E6" w:themeFill="background2"/>
          </w:tcPr>
          <w:p w14:paraId="703E1792" w14:textId="77777777" w:rsidR="00F610AE" w:rsidRPr="00195729" w:rsidRDefault="00F610AE" w:rsidP="00525CEA">
            <w:pPr>
              <w:rPr>
                <w:rFonts w:cstheme="minorHAnsi"/>
                <w:sz w:val="24"/>
                <w:szCs w:val="24"/>
              </w:rPr>
            </w:pPr>
          </w:p>
        </w:tc>
      </w:tr>
      <w:tr w:rsidR="00F610AE" w:rsidRPr="00195729" w14:paraId="0C651518" w14:textId="77777777" w:rsidTr="34364444">
        <w:trPr>
          <w:trHeight w:val="258"/>
        </w:trPr>
        <w:tc>
          <w:tcPr>
            <w:tcW w:w="8226" w:type="dxa"/>
            <w:gridSpan w:val="2"/>
            <w:shd w:val="clear" w:color="auto" w:fill="FFFFFF" w:themeFill="background1"/>
          </w:tcPr>
          <w:p w14:paraId="44788D21" w14:textId="77777777" w:rsidR="00F610AE" w:rsidRPr="00195729" w:rsidRDefault="00F610AE" w:rsidP="00525CEA">
            <w:pPr>
              <w:rPr>
                <w:rFonts w:cstheme="minorHAnsi"/>
                <w:sz w:val="24"/>
                <w:szCs w:val="24"/>
              </w:rPr>
            </w:pPr>
            <w:r w:rsidRPr="00195729">
              <w:rPr>
                <w:rFonts w:cstheme="minorHAnsi"/>
                <w:sz w:val="24"/>
                <w:szCs w:val="24"/>
              </w:rPr>
              <w:t>Full Valid driving licence</w:t>
            </w:r>
          </w:p>
        </w:tc>
        <w:tc>
          <w:tcPr>
            <w:tcW w:w="2260" w:type="dxa"/>
            <w:gridSpan w:val="2"/>
          </w:tcPr>
          <w:p w14:paraId="5FCB1157" w14:textId="01DEC1CC" w:rsidR="00F610AE" w:rsidRPr="00195729" w:rsidRDefault="00130A3D" w:rsidP="00525CEA">
            <w:pPr>
              <w:jc w:val="center"/>
              <w:rPr>
                <w:rFonts w:cstheme="minorHAnsi"/>
                <w:sz w:val="24"/>
                <w:szCs w:val="24"/>
              </w:rPr>
            </w:pPr>
            <w:r>
              <w:rPr>
                <w:rFonts w:cstheme="minorHAnsi"/>
                <w:sz w:val="24"/>
                <w:szCs w:val="24"/>
              </w:rPr>
              <w:t>YES</w:t>
            </w:r>
          </w:p>
        </w:tc>
      </w:tr>
      <w:tr w:rsidR="00F610AE" w:rsidRPr="00195729" w14:paraId="3B710A66" w14:textId="77777777" w:rsidTr="34364444">
        <w:trPr>
          <w:trHeight w:val="258"/>
        </w:trPr>
        <w:tc>
          <w:tcPr>
            <w:tcW w:w="8226" w:type="dxa"/>
            <w:gridSpan w:val="2"/>
            <w:shd w:val="clear" w:color="auto" w:fill="FFFFFF" w:themeFill="background1"/>
          </w:tcPr>
          <w:p w14:paraId="1CE6EF12" w14:textId="77777777" w:rsidR="00F610AE" w:rsidRPr="00195729" w:rsidRDefault="00F610AE" w:rsidP="00525CEA">
            <w:pPr>
              <w:rPr>
                <w:rFonts w:cstheme="minorHAnsi"/>
                <w:sz w:val="24"/>
                <w:szCs w:val="24"/>
              </w:rPr>
            </w:pPr>
            <w:r w:rsidRPr="00195729">
              <w:rPr>
                <w:rFonts w:cstheme="minorHAnsi"/>
                <w:sz w:val="24"/>
                <w:szCs w:val="24"/>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60" w:type="dxa"/>
            <w:gridSpan w:val="2"/>
          </w:tcPr>
          <w:p w14:paraId="626E459A" w14:textId="268C3C8C" w:rsidR="00F610AE" w:rsidRPr="00195729" w:rsidRDefault="00686390" w:rsidP="00525CEA">
            <w:pPr>
              <w:jc w:val="center"/>
              <w:rPr>
                <w:rFonts w:cstheme="minorHAnsi"/>
                <w:sz w:val="24"/>
                <w:szCs w:val="24"/>
              </w:rPr>
            </w:pPr>
            <w:r>
              <w:rPr>
                <w:rFonts w:cstheme="minorHAnsi"/>
                <w:sz w:val="24"/>
                <w:szCs w:val="24"/>
              </w:rPr>
              <w:t>NO</w:t>
            </w:r>
          </w:p>
        </w:tc>
      </w:tr>
      <w:tr w:rsidR="00F610AE" w:rsidRPr="00195729" w14:paraId="314ECCF5" w14:textId="77777777" w:rsidTr="34364444">
        <w:trPr>
          <w:trHeight w:val="258"/>
        </w:trPr>
        <w:tc>
          <w:tcPr>
            <w:tcW w:w="8226" w:type="dxa"/>
            <w:gridSpan w:val="2"/>
            <w:shd w:val="clear" w:color="auto" w:fill="FFFFFF" w:themeFill="background1"/>
          </w:tcPr>
          <w:p w14:paraId="7AA8C2A5" w14:textId="77777777" w:rsidR="00F610AE" w:rsidRPr="00195729" w:rsidRDefault="00F610AE" w:rsidP="00525CEA">
            <w:pPr>
              <w:rPr>
                <w:rFonts w:cstheme="minorHAnsi"/>
                <w:sz w:val="24"/>
                <w:szCs w:val="24"/>
              </w:rPr>
            </w:pPr>
            <w:r w:rsidRPr="00195729">
              <w:rPr>
                <w:rFonts w:cstheme="minorHAnsi"/>
                <w:sz w:val="24"/>
                <w:szCs w:val="24"/>
              </w:rPr>
              <w:t>This role has been identified by the organisation as safety critical</w:t>
            </w:r>
          </w:p>
        </w:tc>
        <w:tc>
          <w:tcPr>
            <w:tcW w:w="2260" w:type="dxa"/>
            <w:gridSpan w:val="2"/>
          </w:tcPr>
          <w:p w14:paraId="37401ABE" w14:textId="15B05932" w:rsidR="00F610AE" w:rsidRPr="00195729" w:rsidRDefault="00845B8E" w:rsidP="00525CEA">
            <w:pPr>
              <w:jc w:val="center"/>
              <w:rPr>
                <w:rFonts w:cstheme="minorHAnsi"/>
                <w:sz w:val="24"/>
                <w:szCs w:val="24"/>
              </w:rPr>
            </w:pPr>
            <w:r>
              <w:rPr>
                <w:rFonts w:cstheme="minorHAnsi"/>
                <w:sz w:val="24"/>
                <w:szCs w:val="24"/>
              </w:rPr>
              <w:t>YES</w:t>
            </w:r>
          </w:p>
        </w:tc>
      </w:tr>
      <w:tr w:rsidR="00F610AE" w:rsidRPr="00195729" w14:paraId="58DC91D0" w14:textId="77777777" w:rsidTr="34364444">
        <w:trPr>
          <w:trHeight w:val="258"/>
        </w:trPr>
        <w:tc>
          <w:tcPr>
            <w:tcW w:w="8226" w:type="dxa"/>
            <w:gridSpan w:val="2"/>
            <w:shd w:val="clear" w:color="auto" w:fill="FFFFFF" w:themeFill="background1"/>
          </w:tcPr>
          <w:p w14:paraId="371995FE" w14:textId="77777777" w:rsidR="00F610AE" w:rsidRPr="00195729" w:rsidRDefault="00F610AE" w:rsidP="00525CEA">
            <w:pPr>
              <w:rPr>
                <w:rFonts w:cstheme="minorHAnsi"/>
                <w:sz w:val="24"/>
                <w:szCs w:val="24"/>
              </w:rPr>
            </w:pPr>
            <w:r w:rsidRPr="00195729">
              <w:rPr>
                <w:rFonts w:cstheme="minorHAnsi"/>
                <w:sz w:val="24"/>
                <w:szCs w:val="24"/>
              </w:rPr>
              <w:t>This role is politically restricted</w:t>
            </w:r>
          </w:p>
        </w:tc>
        <w:tc>
          <w:tcPr>
            <w:tcW w:w="2260" w:type="dxa"/>
            <w:gridSpan w:val="2"/>
          </w:tcPr>
          <w:p w14:paraId="6B9BF395" w14:textId="2BFCFEF0" w:rsidR="00F610AE" w:rsidRPr="00195729" w:rsidRDefault="00F610AE" w:rsidP="00525CEA">
            <w:pPr>
              <w:jc w:val="center"/>
              <w:rPr>
                <w:rFonts w:cstheme="minorHAnsi"/>
                <w:sz w:val="24"/>
                <w:szCs w:val="24"/>
              </w:rPr>
            </w:pPr>
            <w:r w:rsidRPr="00195729">
              <w:rPr>
                <w:rFonts w:cstheme="minorHAnsi"/>
                <w:sz w:val="24"/>
                <w:szCs w:val="24"/>
              </w:rPr>
              <w:t>NO</w:t>
            </w:r>
          </w:p>
        </w:tc>
      </w:tr>
      <w:tr w:rsidR="00F610AE" w:rsidRPr="00195729" w14:paraId="4C09E282" w14:textId="77777777" w:rsidTr="34364444">
        <w:trPr>
          <w:trHeight w:val="258"/>
        </w:trPr>
        <w:tc>
          <w:tcPr>
            <w:tcW w:w="8226" w:type="dxa"/>
            <w:gridSpan w:val="2"/>
            <w:shd w:val="clear" w:color="auto" w:fill="FFFFFF" w:themeFill="background1"/>
          </w:tcPr>
          <w:p w14:paraId="20D2CDFA" w14:textId="77777777" w:rsidR="00F610AE" w:rsidRPr="00195729" w:rsidRDefault="00F610AE" w:rsidP="00525CEA">
            <w:pPr>
              <w:rPr>
                <w:rFonts w:cstheme="minorHAnsi"/>
                <w:sz w:val="24"/>
                <w:szCs w:val="24"/>
              </w:rPr>
            </w:pPr>
            <w:r w:rsidRPr="00195729">
              <w:rPr>
                <w:rFonts w:cstheme="minorHAnsi"/>
                <w:sz w:val="24"/>
                <w:szCs w:val="24"/>
              </w:rPr>
              <w:t>This post is subject to overtime (where approved/appropriate)</w:t>
            </w:r>
          </w:p>
        </w:tc>
        <w:tc>
          <w:tcPr>
            <w:tcW w:w="2260" w:type="dxa"/>
            <w:gridSpan w:val="2"/>
          </w:tcPr>
          <w:p w14:paraId="5234BB7F" w14:textId="1B9D1FEE" w:rsidR="00F610AE" w:rsidRPr="00195729" w:rsidRDefault="00F610AE" w:rsidP="00525CEA">
            <w:pPr>
              <w:jc w:val="center"/>
              <w:rPr>
                <w:rFonts w:cstheme="minorHAnsi"/>
                <w:sz w:val="24"/>
                <w:szCs w:val="24"/>
              </w:rPr>
            </w:pPr>
            <w:r w:rsidRPr="00195729">
              <w:rPr>
                <w:rFonts w:cstheme="minorHAnsi"/>
                <w:sz w:val="24"/>
                <w:szCs w:val="24"/>
              </w:rPr>
              <w:t>NO</w:t>
            </w:r>
          </w:p>
        </w:tc>
      </w:tr>
      <w:tr w:rsidR="00F610AE" w:rsidRPr="00195729" w14:paraId="7770EFED" w14:textId="77777777" w:rsidTr="34364444">
        <w:trPr>
          <w:trHeight w:val="258"/>
        </w:trPr>
        <w:tc>
          <w:tcPr>
            <w:tcW w:w="8226" w:type="dxa"/>
            <w:gridSpan w:val="2"/>
            <w:shd w:val="clear" w:color="auto" w:fill="FFFFFF" w:themeFill="background1"/>
          </w:tcPr>
          <w:p w14:paraId="32437A3B" w14:textId="77777777" w:rsidR="00F610AE" w:rsidRPr="00195729" w:rsidRDefault="00F610AE" w:rsidP="00525CEA">
            <w:pPr>
              <w:rPr>
                <w:rFonts w:cstheme="minorHAnsi"/>
                <w:sz w:val="24"/>
                <w:szCs w:val="24"/>
              </w:rPr>
            </w:pPr>
            <w:r w:rsidRPr="00195729">
              <w:rPr>
                <w:rFonts w:cstheme="minorHAnsi"/>
                <w:sz w:val="24"/>
                <w:szCs w:val="24"/>
              </w:rPr>
              <w:t>This post is subject to the Company’s Flexitime Scheme (manager discretion)</w:t>
            </w:r>
          </w:p>
        </w:tc>
        <w:tc>
          <w:tcPr>
            <w:tcW w:w="2260" w:type="dxa"/>
            <w:gridSpan w:val="2"/>
          </w:tcPr>
          <w:p w14:paraId="61B4FD94" w14:textId="3F88D4EF" w:rsidR="00F610AE" w:rsidRPr="00195729" w:rsidRDefault="00472802" w:rsidP="00525CEA">
            <w:pPr>
              <w:jc w:val="center"/>
              <w:rPr>
                <w:rFonts w:cstheme="minorHAnsi"/>
                <w:sz w:val="24"/>
                <w:szCs w:val="24"/>
              </w:rPr>
            </w:pPr>
            <w:r>
              <w:rPr>
                <w:rFonts w:cstheme="minorHAnsi"/>
                <w:sz w:val="24"/>
                <w:szCs w:val="24"/>
              </w:rPr>
              <w:t>NO</w:t>
            </w:r>
          </w:p>
        </w:tc>
      </w:tr>
      <w:tr w:rsidR="00F610AE" w:rsidRPr="00195729" w14:paraId="3DAA7E8C" w14:textId="77777777" w:rsidTr="34364444">
        <w:trPr>
          <w:trHeight w:val="258"/>
        </w:trPr>
        <w:tc>
          <w:tcPr>
            <w:tcW w:w="8226" w:type="dxa"/>
            <w:gridSpan w:val="2"/>
            <w:shd w:val="clear" w:color="auto" w:fill="FFFFFF" w:themeFill="background1"/>
          </w:tcPr>
          <w:p w14:paraId="42B15D25" w14:textId="77777777" w:rsidR="00F610AE" w:rsidRPr="00195729" w:rsidRDefault="00F610AE" w:rsidP="00525CEA">
            <w:pPr>
              <w:rPr>
                <w:rFonts w:cstheme="minorHAnsi"/>
                <w:sz w:val="24"/>
                <w:szCs w:val="24"/>
              </w:rPr>
            </w:pPr>
            <w:r w:rsidRPr="00195729">
              <w:rPr>
                <w:rFonts w:cstheme="minorHAnsi"/>
                <w:sz w:val="24"/>
                <w:szCs w:val="24"/>
              </w:rPr>
              <w:t>This post is subject to a criminal records disclosure check</w:t>
            </w:r>
          </w:p>
        </w:tc>
        <w:tc>
          <w:tcPr>
            <w:tcW w:w="2260" w:type="dxa"/>
            <w:gridSpan w:val="2"/>
          </w:tcPr>
          <w:p w14:paraId="2FD5F1D0" w14:textId="509C7786" w:rsidR="00F610AE" w:rsidRPr="00195729" w:rsidRDefault="00F5601E" w:rsidP="00845B8E">
            <w:pPr>
              <w:jc w:val="center"/>
              <w:rPr>
                <w:rFonts w:cstheme="minorHAnsi"/>
                <w:sz w:val="24"/>
                <w:szCs w:val="24"/>
              </w:rPr>
            </w:pPr>
            <w:r>
              <w:rPr>
                <w:rFonts w:cstheme="minorHAnsi"/>
                <w:sz w:val="24"/>
                <w:szCs w:val="24"/>
              </w:rPr>
              <w:t>YES</w:t>
            </w:r>
          </w:p>
        </w:tc>
      </w:tr>
      <w:tr w:rsidR="00F610AE" w:rsidRPr="00195729" w14:paraId="61C889E1" w14:textId="77777777" w:rsidTr="34364444">
        <w:trPr>
          <w:gridAfter w:val="1"/>
          <w:wAfter w:w="30" w:type="dxa"/>
          <w:cantSplit/>
          <w:trHeight w:val="363"/>
        </w:trPr>
        <w:tc>
          <w:tcPr>
            <w:tcW w:w="5072" w:type="dxa"/>
            <w:shd w:val="clear" w:color="auto" w:fill="E7E6E6" w:themeFill="background2"/>
            <w:tcMar>
              <w:top w:w="28" w:type="dxa"/>
              <w:bottom w:w="28" w:type="dxa"/>
            </w:tcMar>
            <w:vAlign w:val="center"/>
          </w:tcPr>
          <w:p w14:paraId="50C58D5C" w14:textId="2C13EB0D" w:rsidR="00F610AE" w:rsidRPr="008C42BC" w:rsidRDefault="00F610AE" w:rsidP="00525CEA">
            <w:pPr>
              <w:rPr>
                <w:rFonts w:cstheme="minorHAnsi"/>
                <w:b/>
                <w:sz w:val="24"/>
                <w:szCs w:val="24"/>
              </w:rPr>
            </w:pPr>
            <w:r w:rsidRPr="008C42BC">
              <w:rPr>
                <w:rFonts w:cstheme="minorHAnsi"/>
                <w:b/>
                <w:sz w:val="24"/>
                <w:szCs w:val="24"/>
              </w:rPr>
              <w:t>Approving Manager</w:t>
            </w:r>
          </w:p>
        </w:tc>
        <w:tc>
          <w:tcPr>
            <w:tcW w:w="5384" w:type="dxa"/>
            <w:gridSpan w:val="2"/>
            <w:vAlign w:val="center"/>
          </w:tcPr>
          <w:p w14:paraId="45CCEDB8" w14:textId="268C39CF" w:rsidR="00F610AE" w:rsidRPr="008C42BC" w:rsidRDefault="00DF5CD1" w:rsidP="00525CEA">
            <w:pPr>
              <w:rPr>
                <w:rFonts w:cstheme="minorHAnsi"/>
                <w:sz w:val="24"/>
                <w:szCs w:val="24"/>
              </w:rPr>
            </w:pPr>
            <w:r>
              <w:rPr>
                <w:rFonts w:cstheme="minorHAnsi"/>
                <w:sz w:val="24"/>
                <w:szCs w:val="24"/>
              </w:rPr>
              <w:t>Bruce Robb</w:t>
            </w:r>
          </w:p>
        </w:tc>
      </w:tr>
      <w:tr w:rsidR="00F610AE" w:rsidRPr="00195729" w14:paraId="03771B61" w14:textId="77777777" w:rsidTr="34364444">
        <w:trPr>
          <w:gridAfter w:val="1"/>
          <w:wAfter w:w="30" w:type="dxa"/>
          <w:cantSplit/>
          <w:trHeight w:val="363"/>
        </w:trPr>
        <w:tc>
          <w:tcPr>
            <w:tcW w:w="5072" w:type="dxa"/>
            <w:shd w:val="clear" w:color="auto" w:fill="E7E6E6" w:themeFill="background2"/>
            <w:tcMar>
              <w:top w:w="28" w:type="dxa"/>
              <w:bottom w:w="28" w:type="dxa"/>
            </w:tcMar>
            <w:vAlign w:val="center"/>
          </w:tcPr>
          <w:p w14:paraId="655E5500" w14:textId="77777777" w:rsidR="00F610AE" w:rsidRPr="008C42BC" w:rsidRDefault="00F610AE" w:rsidP="00525CEA">
            <w:pPr>
              <w:rPr>
                <w:rFonts w:cstheme="minorHAnsi"/>
                <w:b/>
                <w:sz w:val="24"/>
                <w:szCs w:val="24"/>
              </w:rPr>
            </w:pPr>
            <w:r w:rsidRPr="008C42BC">
              <w:rPr>
                <w:rFonts w:cstheme="minorHAnsi"/>
                <w:b/>
                <w:sz w:val="24"/>
                <w:szCs w:val="24"/>
              </w:rPr>
              <w:t>Approving Business Divisional Head</w:t>
            </w:r>
          </w:p>
        </w:tc>
        <w:tc>
          <w:tcPr>
            <w:tcW w:w="5384" w:type="dxa"/>
            <w:gridSpan w:val="2"/>
            <w:vAlign w:val="center"/>
          </w:tcPr>
          <w:p w14:paraId="6EEFE027" w14:textId="231134B4" w:rsidR="00F610AE" w:rsidRPr="008C42BC" w:rsidRDefault="00F610AE" w:rsidP="00525CEA">
            <w:pPr>
              <w:rPr>
                <w:rFonts w:cstheme="minorHAnsi"/>
                <w:sz w:val="24"/>
                <w:szCs w:val="24"/>
              </w:rPr>
            </w:pPr>
          </w:p>
        </w:tc>
      </w:tr>
      <w:tr w:rsidR="00F610AE" w:rsidRPr="00195729" w14:paraId="797B4EFB" w14:textId="77777777" w:rsidTr="34364444">
        <w:trPr>
          <w:gridAfter w:val="1"/>
          <w:wAfter w:w="30" w:type="dxa"/>
          <w:cantSplit/>
          <w:trHeight w:val="363"/>
        </w:trPr>
        <w:tc>
          <w:tcPr>
            <w:tcW w:w="5072" w:type="dxa"/>
            <w:shd w:val="clear" w:color="auto" w:fill="E7E6E6" w:themeFill="background2"/>
            <w:tcMar>
              <w:top w:w="28" w:type="dxa"/>
              <w:bottom w:w="28" w:type="dxa"/>
            </w:tcMar>
            <w:vAlign w:val="center"/>
          </w:tcPr>
          <w:p w14:paraId="0B61F83C" w14:textId="77777777" w:rsidR="00F610AE" w:rsidRPr="008C42BC" w:rsidRDefault="00F610AE" w:rsidP="00525CEA">
            <w:pPr>
              <w:rPr>
                <w:rFonts w:cstheme="minorHAnsi"/>
                <w:b/>
                <w:sz w:val="24"/>
                <w:szCs w:val="24"/>
              </w:rPr>
            </w:pPr>
            <w:r w:rsidRPr="008C42BC">
              <w:rPr>
                <w:rFonts w:cstheme="minorHAnsi"/>
                <w:b/>
                <w:sz w:val="24"/>
                <w:szCs w:val="24"/>
              </w:rPr>
              <w:t>Approving Director</w:t>
            </w:r>
          </w:p>
        </w:tc>
        <w:tc>
          <w:tcPr>
            <w:tcW w:w="5384" w:type="dxa"/>
            <w:gridSpan w:val="2"/>
            <w:vAlign w:val="center"/>
          </w:tcPr>
          <w:p w14:paraId="487CDEC7" w14:textId="661F9F2D" w:rsidR="00F610AE" w:rsidRPr="008C42BC" w:rsidRDefault="00F610AE" w:rsidP="00525CEA">
            <w:pPr>
              <w:rPr>
                <w:rFonts w:cstheme="minorHAnsi"/>
                <w:sz w:val="24"/>
                <w:szCs w:val="24"/>
              </w:rPr>
            </w:pPr>
          </w:p>
        </w:tc>
      </w:tr>
      <w:tr w:rsidR="00F610AE" w:rsidRPr="00195729" w14:paraId="4D413DBF" w14:textId="77777777" w:rsidTr="34364444">
        <w:trPr>
          <w:gridAfter w:val="1"/>
          <w:wAfter w:w="30" w:type="dxa"/>
          <w:cantSplit/>
          <w:trHeight w:val="363"/>
        </w:trPr>
        <w:tc>
          <w:tcPr>
            <w:tcW w:w="5072" w:type="dxa"/>
            <w:shd w:val="clear" w:color="auto" w:fill="E7E6E6" w:themeFill="background2"/>
            <w:tcMar>
              <w:top w:w="28" w:type="dxa"/>
              <w:bottom w:w="28" w:type="dxa"/>
            </w:tcMar>
            <w:vAlign w:val="center"/>
          </w:tcPr>
          <w:p w14:paraId="0A91F975" w14:textId="77777777" w:rsidR="00F610AE" w:rsidRPr="008C42BC" w:rsidRDefault="00F610AE" w:rsidP="00525CEA">
            <w:pPr>
              <w:rPr>
                <w:rFonts w:cstheme="minorHAnsi"/>
                <w:sz w:val="24"/>
                <w:szCs w:val="24"/>
              </w:rPr>
            </w:pPr>
            <w:r w:rsidRPr="008C42BC">
              <w:rPr>
                <w:rFonts w:cstheme="minorHAnsi"/>
                <w:b/>
                <w:sz w:val="24"/>
                <w:szCs w:val="24"/>
              </w:rPr>
              <w:t>Date</w:t>
            </w:r>
          </w:p>
        </w:tc>
        <w:tc>
          <w:tcPr>
            <w:tcW w:w="5384" w:type="dxa"/>
            <w:gridSpan w:val="2"/>
            <w:vAlign w:val="center"/>
          </w:tcPr>
          <w:p w14:paraId="1D1BC42A" w14:textId="0EC2843E" w:rsidR="00F610AE" w:rsidRPr="008C42BC" w:rsidRDefault="00DF5CD1" w:rsidP="34364444">
            <w:pPr>
              <w:rPr>
                <w:sz w:val="24"/>
                <w:szCs w:val="24"/>
              </w:rPr>
            </w:pPr>
            <w:r>
              <w:rPr>
                <w:sz w:val="24"/>
                <w:szCs w:val="24"/>
              </w:rPr>
              <w:t>18 March 2026</w:t>
            </w:r>
          </w:p>
        </w:tc>
      </w:tr>
    </w:tbl>
    <w:p w14:paraId="1F6F32D9" w14:textId="77777777" w:rsidR="00DF11C8" w:rsidRDefault="00DF11C8">
      <w:pPr>
        <w:rPr>
          <w:rFonts w:cstheme="minorHAnsi"/>
          <w:sz w:val="24"/>
          <w:szCs w:val="24"/>
        </w:rPr>
      </w:pPr>
    </w:p>
    <w:tbl>
      <w:tblPr>
        <w:tblStyle w:val="TableGrid"/>
        <w:tblW w:w="0" w:type="auto"/>
        <w:tblLook w:val="04A0" w:firstRow="1" w:lastRow="0" w:firstColumn="1" w:lastColumn="0" w:noHBand="0" w:noVBand="1"/>
      </w:tblPr>
      <w:tblGrid>
        <w:gridCol w:w="10456"/>
      </w:tblGrid>
      <w:tr w:rsidR="00815A19" w:rsidRPr="00815A19" w14:paraId="02659819" w14:textId="77777777" w:rsidTr="003077C9">
        <w:tc>
          <w:tcPr>
            <w:tcW w:w="10456" w:type="dxa"/>
            <w:shd w:val="clear" w:color="auto" w:fill="E7E6E6" w:themeFill="background2"/>
          </w:tcPr>
          <w:p w14:paraId="0E921F16" w14:textId="206DB412" w:rsidR="00FD7BE0" w:rsidRPr="000B6DB7" w:rsidRDefault="00815A19" w:rsidP="00525CEA">
            <w:pPr>
              <w:rPr>
                <w:rFonts w:cstheme="minorHAnsi"/>
                <w:b/>
                <w:bCs/>
                <w:sz w:val="26"/>
                <w:szCs w:val="26"/>
              </w:rPr>
            </w:pPr>
            <w:r w:rsidRPr="000B6DB7">
              <w:rPr>
                <w:rFonts w:cstheme="minorHAnsi"/>
                <w:b/>
                <w:bCs/>
                <w:sz w:val="26"/>
                <w:szCs w:val="26"/>
              </w:rPr>
              <w:t>Our values</w:t>
            </w:r>
          </w:p>
          <w:p w14:paraId="1FBF211A" w14:textId="77777777" w:rsidR="000B6DB7" w:rsidRPr="000B6DB7" w:rsidRDefault="000B6DB7" w:rsidP="00525CEA">
            <w:pPr>
              <w:rPr>
                <w:rFonts w:cstheme="minorHAnsi"/>
                <w:b/>
                <w:bCs/>
                <w:sz w:val="26"/>
                <w:szCs w:val="26"/>
              </w:rPr>
            </w:pPr>
          </w:p>
        </w:tc>
      </w:tr>
      <w:tr w:rsidR="00815A19" w:rsidRPr="006F0A45" w14:paraId="2C547E01" w14:textId="77777777">
        <w:tc>
          <w:tcPr>
            <w:tcW w:w="10456" w:type="dxa"/>
          </w:tcPr>
          <w:p w14:paraId="7CEE22D3" w14:textId="77777777" w:rsidR="00815A19" w:rsidRPr="00605EF8" w:rsidRDefault="00815A19" w:rsidP="00525CEA">
            <w:pPr>
              <w:rPr>
                <w:rFonts w:cstheme="minorHAnsi"/>
              </w:rPr>
            </w:pPr>
            <w:r w:rsidRPr="00605EF8">
              <w:rPr>
                <w:rFonts w:cstheme="minorHAnsi"/>
              </w:rPr>
              <w:t>Our values shape everything that we do across our Group. From construction to care services, from travel to transport and everything else in between.</w:t>
            </w:r>
          </w:p>
          <w:p w14:paraId="5B51B91A" w14:textId="77777777" w:rsidR="006903DB" w:rsidRPr="00605EF8" w:rsidRDefault="006903DB" w:rsidP="00525CEA">
            <w:pPr>
              <w:rPr>
                <w:rFonts w:cstheme="minorHAnsi"/>
              </w:rPr>
            </w:pPr>
          </w:p>
          <w:p w14:paraId="0E88ACA9" w14:textId="7C3EF107" w:rsidR="000B6DB7" w:rsidRPr="006F0A45" w:rsidRDefault="006903DB" w:rsidP="00605EF8">
            <w:pPr>
              <w:rPr>
                <w:rFonts w:cstheme="minorHAnsi"/>
                <w:sz w:val="26"/>
                <w:szCs w:val="26"/>
              </w:rPr>
            </w:pPr>
            <w:r w:rsidRPr="00605EF8">
              <w:rPr>
                <w:rFonts w:cstheme="minorHAnsi"/>
              </w:rPr>
              <w:t>Our values guide the way we work with our business partners, within our communities and with each other.</w:t>
            </w:r>
          </w:p>
        </w:tc>
      </w:tr>
      <w:tr w:rsidR="00815A19" w:rsidRPr="006F0A45" w14:paraId="0BC0865F" w14:textId="77777777" w:rsidTr="00605EF8">
        <w:trPr>
          <w:trHeight w:val="3115"/>
        </w:trPr>
        <w:tc>
          <w:tcPr>
            <w:tcW w:w="10456" w:type="dxa"/>
          </w:tcPr>
          <w:p w14:paraId="3ED74041" w14:textId="2BDBE32D" w:rsidR="00815A19" w:rsidRDefault="006903DB" w:rsidP="00525CEA">
            <w:pPr>
              <w:rPr>
                <w:rFonts w:cstheme="minorHAnsi"/>
                <w:sz w:val="26"/>
                <w:szCs w:val="26"/>
              </w:rPr>
            </w:pPr>
            <w:r w:rsidRPr="00815A19">
              <w:rPr>
                <w:rFonts w:cstheme="minorHAnsi"/>
                <w:noProof/>
                <w:sz w:val="24"/>
                <w:szCs w:val="24"/>
              </w:rPr>
              <w:lastRenderedPageBreak/>
              <w:drawing>
                <wp:anchor distT="0" distB="0" distL="114300" distR="114300" simplePos="0" relativeHeight="251658240" behindDoc="0" locked="0" layoutInCell="1" allowOverlap="1" wp14:anchorId="251CC5A6" wp14:editId="3D68A995">
                  <wp:simplePos x="0" y="0"/>
                  <wp:positionH relativeFrom="margin">
                    <wp:posOffset>654876</wp:posOffset>
                  </wp:positionH>
                  <wp:positionV relativeFrom="paragraph">
                    <wp:posOffset>105410</wp:posOffset>
                  </wp:positionV>
                  <wp:extent cx="2511690" cy="1666875"/>
                  <wp:effectExtent l="0" t="0" r="3175" b="0"/>
                  <wp:wrapNone/>
                  <wp:docPr id="534830954" name="Picture 1" descr="A puzzle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27459" name="Picture 1" descr="A puzzle with different colored circ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3190" cy="1674507"/>
                          </a:xfrm>
                          <a:prstGeom prst="rect">
                            <a:avLst/>
                          </a:prstGeom>
                        </pic:spPr>
                      </pic:pic>
                    </a:graphicData>
                  </a:graphic>
                  <wp14:sizeRelH relativeFrom="page">
                    <wp14:pctWidth>0</wp14:pctWidth>
                  </wp14:sizeRelH>
                  <wp14:sizeRelV relativeFrom="page">
                    <wp14:pctHeight>0</wp14:pctHeight>
                  </wp14:sizeRelV>
                </wp:anchor>
              </w:drawing>
            </w:r>
          </w:p>
          <w:p w14:paraId="4C54ED6B" w14:textId="0F041D12" w:rsidR="006903DB" w:rsidRDefault="006903DB" w:rsidP="00525CEA">
            <w:pPr>
              <w:rPr>
                <w:rFonts w:cstheme="minorHAnsi"/>
                <w:sz w:val="26"/>
                <w:szCs w:val="26"/>
              </w:rPr>
            </w:pPr>
          </w:p>
          <w:p w14:paraId="30FEFC21" w14:textId="77777777" w:rsidR="006903DB" w:rsidRDefault="006903DB" w:rsidP="00525CEA">
            <w:pPr>
              <w:rPr>
                <w:rFonts w:cstheme="minorHAnsi"/>
                <w:sz w:val="26"/>
                <w:szCs w:val="26"/>
              </w:rPr>
            </w:pPr>
          </w:p>
          <w:p w14:paraId="63F3E8AA" w14:textId="77777777" w:rsidR="006903DB" w:rsidRDefault="006903DB" w:rsidP="00525CEA">
            <w:pPr>
              <w:rPr>
                <w:rFonts w:cstheme="minorHAnsi"/>
                <w:sz w:val="26"/>
                <w:szCs w:val="26"/>
              </w:rPr>
            </w:pPr>
          </w:p>
          <w:p w14:paraId="1E078BD5" w14:textId="77777777" w:rsidR="006903DB" w:rsidRDefault="006903DB" w:rsidP="00525CEA">
            <w:pPr>
              <w:rPr>
                <w:rFonts w:cstheme="minorHAnsi"/>
                <w:sz w:val="26"/>
                <w:szCs w:val="26"/>
              </w:rPr>
            </w:pPr>
          </w:p>
          <w:p w14:paraId="78F6F776" w14:textId="77777777" w:rsidR="006903DB" w:rsidRDefault="006903DB" w:rsidP="00525CEA">
            <w:pPr>
              <w:rPr>
                <w:rFonts w:cstheme="minorHAnsi"/>
                <w:sz w:val="26"/>
                <w:szCs w:val="26"/>
              </w:rPr>
            </w:pPr>
          </w:p>
          <w:p w14:paraId="1B5DBBAF" w14:textId="77777777" w:rsidR="006903DB" w:rsidRDefault="006903DB" w:rsidP="00525CEA">
            <w:pPr>
              <w:rPr>
                <w:rFonts w:cstheme="minorHAnsi"/>
                <w:sz w:val="26"/>
                <w:szCs w:val="26"/>
              </w:rPr>
            </w:pPr>
          </w:p>
          <w:p w14:paraId="761B7877" w14:textId="77777777" w:rsidR="006903DB" w:rsidRDefault="006903DB" w:rsidP="00525CEA">
            <w:pPr>
              <w:rPr>
                <w:rFonts w:cstheme="minorHAnsi"/>
                <w:sz w:val="26"/>
                <w:szCs w:val="26"/>
              </w:rPr>
            </w:pPr>
          </w:p>
          <w:p w14:paraId="14C48550" w14:textId="77777777" w:rsidR="006903DB" w:rsidRDefault="006903DB" w:rsidP="00525CEA">
            <w:pPr>
              <w:rPr>
                <w:rFonts w:cstheme="minorHAnsi"/>
                <w:sz w:val="26"/>
                <w:szCs w:val="26"/>
              </w:rPr>
            </w:pPr>
          </w:p>
          <w:p w14:paraId="4072B618" w14:textId="3A8ED13A" w:rsidR="006903DB" w:rsidRPr="006F0A45" w:rsidRDefault="006903DB" w:rsidP="00525CEA">
            <w:pPr>
              <w:rPr>
                <w:rFonts w:cstheme="minorHAnsi"/>
                <w:sz w:val="26"/>
                <w:szCs w:val="26"/>
              </w:rPr>
            </w:pPr>
          </w:p>
        </w:tc>
      </w:tr>
    </w:tbl>
    <w:tbl>
      <w:tblPr>
        <w:tblpPr w:leftFromText="180" w:rightFromText="180" w:vertAnchor="text" w:horzAnchor="margin" w:tblpY="313"/>
        <w:tblW w:w="10456" w:type="dxa"/>
        <w:tblBorders>
          <w:top w:val="single" w:sz="6" w:space="0" w:color="FFB900"/>
          <w:left w:val="single" w:sz="6" w:space="0" w:color="FFB900"/>
          <w:bottom w:val="single" w:sz="6" w:space="0" w:color="FFB900"/>
          <w:right w:val="single" w:sz="6" w:space="0" w:color="FFB900"/>
        </w:tblBorders>
        <w:shd w:val="clear" w:color="auto" w:fill="FFFFFF"/>
        <w:tblCellMar>
          <w:top w:w="15" w:type="dxa"/>
          <w:left w:w="15" w:type="dxa"/>
          <w:bottom w:w="15" w:type="dxa"/>
          <w:right w:w="15" w:type="dxa"/>
        </w:tblCellMar>
        <w:tblLook w:val="04A0" w:firstRow="1" w:lastRow="0" w:firstColumn="1" w:lastColumn="0" w:noHBand="0" w:noVBand="1"/>
      </w:tblPr>
      <w:tblGrid>
        <w:gridCol w:w="1980"/>
        <w:gridCol w:w="8476"/>
      </w:tblGrid>
      <w:tr w:rsidR="006903DB" w:rsidRPr="00F00A59" w14:paraId="0B027FED" w14:textId="77777777" w:rsidTr="5EB8F103">
        <w:trPr>
          <w:trHeight w:val="389"/>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00FF507B" w14:textId="77777777" w:rsidR="006903DB" w:rsidRPr="00F00A59" w:rsidRDefault="006903DB" w:rsidP="006903DB">
            <w:pPr>
              <w:rPr>
                <w:b/>
                <w:bCs/>
              </w:rPr>
            </w:pPr>
            <w:r w:rsidRPr="00F00A59">
              <w:rPr>
                <w:b/>
                <w:bCs/>
              </w:rPr>
              <w:t>Collaborative</w:t>
            </w:r>
          </w:p>
        </w:tc>
        <w:tc>
          <w:tcPr>
            <w:tcW w:w="8476" w:type="dxa"/>
            <w:tcBorders>
              <w:top w:val="single" w:sz="4" w:space="0" w:color="auto"/>
              <w:left w:val="single" w:sz="4" w:space="0" w:color="auto"/>
              <w:bottom w:val="single" w:sz="4" w:space="0" w:color="auto"/>
              <w:right w:val="single" w:sz="4" w:space="0" w:color="000000" w:themeColor="text1"/>
            </w:tcBorders>
            <w:tcMar>
              <w:top w:w="120" w:type="dxa"/>
              <w:left w:w="120" w:type="dxa"/>
              <w:bottom w:w="120" w:type="dxa"/>
              <w:right w:w="240" w:type="dxa"/>
            </w:tcMar>
            <w:vAlign w:val="center"/>
            <w:hideMark/>
          </w:tcPr>
          <w:p w14:paraId="5DBF3288" w14:textId="1E8B7E52" w:rsidR="006903DB" w:rsidRPr="00F00A59" w:rsidRDefault="00DC5AB0" w:rsidP="006903DB">
            <w:r>
              <w:t>W</w:t>
            </w:r>
            <w:r w:rsidR="006903DB" w:rsidRPr="00F00A59">
              <w:t>e work with and support each other to serve our communities.</w:t>
            </w:r>
          </w:p>
        </w:tc>
      </w:tr>
      <w:tr w:rsidR="006903DB" w:rsidRPr="00F00A59" w14:paraId="51743F70" w14:textId="77777777" w:rsidTr="5EB8F103">
        <w:trPr>
          <w:trHeight w:val="389"/>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9F250FB" w14:textId="77777777" w:rsidR="006903DB" w:rsidRPr="00F00A59" w:rsidRDefault="006903DB" w:rsidP="006903DB">
            <w:pPr>
              <w:rPr>
                <w:b/>
                <w:bCs/>
              </w:rPr>
            </w:pPr>
            <w:r w:rsidRPr="00F00A59">
              <w:rPr>
                <w:b/>
                <w:bCs/>
              </w:rPr>
              <w:t>Committed</w:t>
            </w:r>
          </w:p>
        </w:tc>
        <w:tc>
          <w:tcPr>
            <w:tcW w:w="84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60199BA0" w14:textId="2410C4AF" w:rsidR="006903DB" w:rsidRPr="00F00A59" w:rsidRDefault="00DC5AB0" w:rsidP="006903DB">
            <w:r>
              <w:t>W</w:t>
            </w:r>
            <w:r w:rsidR="006903DB" w:rsidRPr="00F00A59">
              <w:t>e are unwaveringly dedicated to being the best at everything we do.</w:t>
            </w:r>
          </w:p>
        </w:tc>
      </w:tr>
      <w:tr w:rsidR="006903DB" w:rsidRPr="00F00A59" w14:paraId="739EEF8C" w14:textId="77777777" w:rsidTr="5EB8F103">
        <w:trPr>
          <w:trHeight w:val="375"/>
        </w:trPr>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3B27E41" w14:textId="77777777" w:rsidR="006903DB" w:rsidRPr="00F00A59" w:rsidRDefault="006903DB" w:rsidP="006903DB">
            <w:pPr>
              <w:rPr>
                <w:b/>
                <w:bCs/>
              </w:rPr>
            </w:pPr>
            <w:r w:rsidRPr="00F00A59">
              <w:rPr>
                <w:b/>
                <w:bCs/>
              </w:rPr>
              <w:t>Trusted</w:t>
            </w:r>
          </w:p>
        </w:tc>
        <w:tc>
          <w:tcPr>
            <w:tcW w:w="84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21A28A43" w14:textId="31D94C5F" w:rsidR="006903DB" w:rsidRPr="00F00A59" w:rsidRDefault="00DC5AB0" w:rsidP="006903DB">
            <w:r>
              <w:t>W</w:t>
            </w:r>
            <w:r w:rsidR="006903DB" w:rsidRPr="00F00A59">
              <w:t>e are open and honest and do what we say we’ll do.</w:t>
            </w:r>
          </w:p>
        </w:tc>
      </w:tr>
      <w:tr w:rsidR="006903DB" w:rsidRPr="00F00A59" w14:paraId="30FFAD44" w14:textId="77777777" w:rsidTr="5EB8F103">
        <w:trPr>
          <w:trHeight w:val="24"/>
        </w:trPr>
        <w:tc>
          <w:tcPr>
            <w:tcW w:w="1980" w:type="dxa"/>
            <w:tcBorders>
              <w:top w:val="single" w:sz="4" w:space="0" w:color="auto"/>
              <w:left w:val="single" w:sz="4" w:space="0" w:color="000000" w:themeColor="text1"/>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3358CB71" w14:textId="77777777" w:rsidR="006903DB" w:rsidRPr="00F00A59" w:rsidRDefault="006903DB" w:rsidP="006903DB">
            <w:pPr>
              <w:rPr>
                <w:b/>
                <w:bCs/>
              </w:rPr>
            </w:pPr>
            <w:r w:rsidRPr="00F00A59">
              <w:rPr>
                <w:b/>
                <w:bCs/>
              </w:rPr>
              <w:t>Inclusive</w:t>
            </w:r>
          </w:p>
        </w:tc>
        <w:tc>
          <w:tcPr>
            <w:tcW w:w="84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70817202" w14:textId="3D9D7BFD" w:rsidR="006903DB" w:rsidRPr="00F00A59" w:rsidRDefault="00DC5AB0" w:rsidP="006903DB">
            <w:r>
              <w:t>W</w:t>
            </w:r>
            <w:r w:rsidR="006903DB" w:rsidRPr="00F00A59">
              <w:t>e are considerate and respectful of our people and the communities/environment we work in.</w:t>
            </w:r>
          </w:p>
        </w:tc>
      </w:tr>
    </w:tbl>
    <w:p w14:paraId="003DF1A6" w14:textId="035AED6B" w:rsidR="006F0A45" w:rsidRPr="006F0A45" w:rsidRDefault="006F0A45" w:rsidP="006F0A45">
      <w:pPr>
        <w:rPr>
          <w:rFonts w:cstheme="minorHAnsi"/>
          <w:sz w:val="24"/>
          <w:szCs w:val="24"/>
        </w:rPr>
      </w:pPr>
    </w:p>
    <w:p w14:paraId="636C2221" w14:textId="60DD93EF" w:rsidR="006F0A45" w:rsidRPr="00195729" w:rsidRDefault="006F0A45" w:rsidP="006F0A45">
      <w:pPr>
        <w:rPr>
          <w:rFonts w:cstheme="minorHAnsi"/>
          <w:sz w:val="24"/>
          <w:szCs w:val="24"/>
        </w:rPr>
      </w:pPr>
    </w:p>
    <w:p w14:paraId="46662800" w14:textId="77777777" w:rsidR="006F0A45" w:rsidRPr="00195729" w:rsidRDefault="006F0A45" w:rsidP="006F0A45">
      <w:pPr>
        <w:rPr>
          <w:rFonts w:cstheme="minorHAnsi"/>
          <w:b/>
          <w:bCs/>
          <w:sz w:val="26"/>
          <w:szCs w:val="26"/>
        </w:rPr>
      </w:pPr>
    </w:p>
    <w:p w14:paraId="58197252" w14:textId="77777777" w:rsidR="006F0A45" w:rsidRDefault="006F0A45" w:rsidP="006F0A45">
      <w:pPr>
        <w:pStyle w:val="ListParagraph"/>
        <w:spacing w:after="120" w:line="240" w:lineRule="auto"/>
        <w:rPr>
          <w:rFonts w:asciiTheme="minorHAnsi" w:hAnsiTheme="minorHAnsi" w:cstheme="minorHAnsi"/>
          <w:bCs/>
          <w:sz w:val="24"/>
          <w:szCs w:val="24"/>
        </w:rPr>
      </w:pPr>
    </w:p>
    <w:p w14:paraId="12B5E204" w14:textId="77777777" w:rsidR="006F0A45" w:rsidRPr="006F0A45" w:rsidRDefault="006F0A45">
      <w:pPr>
        <w:rPr>
          <w:rFonts w:cstheme="minorHAnsi"/>
          <w:b/>
          <w:bCs/>
          <w:sz w:val="24"/>
          <w:szCs w:val="24"/>
        </w:rPr>
      </w:pPr>
    </w:p>
    <w:sectPr w:rsidR="006F0A45" w:rsidRPr="006F0A45" w:rsidSect="00605EF8">
      <w:headerReference w:type="even" r:id="rId11"/>
      <w:headerReference w:type="default" r:id="rId12"/>
      <w:footerReference w:type="default" r:id="rId13"/>
      <w:headerReference w:type="first" r:id="rId14"/>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F309" w14:textId="77777777" w:rsidR="004016D3" w:rsidRDefault="004016D3" w:rsidP="00DF5C74">
      <w:pPr>
        <w:spacing w:after="0" w:line="240" w:lineRule="auto"/>
      </w:pPr>
      <w:r>
        <w:separator/>
      </w:r>
    </w:p>
  </w:endnote>
  <w:endnote w:type="continuationSeparator" w:id="0">
    <w:p w14:paraId="08EED86F" w14:textId="77777777" w:rsidR="004016D3" w:rsidRDefault="004016D3"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293444"/>
      <w:docPartObj>
        <w:docPartGallery w:val="Page Numbers (Bottom of Page)"/>
        <w:docPartUnique/>
      </w:docPartObj>
    </w:sdtPr>
    <w:sdtEndPr/>
    <w:sdtContent>
      <w:p w14:paraId="2460AB52" w14:textId="1B96C9CC" w:rsidR="008C42BC" w:rsidRDefault="008C42BC">
        <w:pPr>
          <w:pStyle w:val="Footer"/>
        </w:pPr>
        <w:r>
          <w:fldChar w:fldCharType="begin"/>
        </w:r>
        <w:r>
          <w:instrText>PAGE   \* MERGEFORMAT</w:instrText>
        </w:r>
        <w:r>
          <w:fldChar w:fldCharType="separate"/>
        </w:r>
        <w:r>
          <w:t>2</w:t>
        </w:r>
        <w:r>
          <w:fldChar w:fldCharType="end"/>
        </w:r>
      </w:p>
    </w:sdtContent>
  </w:sdt>
  <w:p w14:paraId="3FC8606D" w14:textId="2500790E" w:rsidR="00FA0829" w:rsidRDefault="008C42BC" w:rsidP="00FA0829">
    <w:pPr>
      <w:pStyle w:val="Footer"/>
      <w:jc w:val="right"/>
    </w:pPr>
    <w:r>
      <w:t>Cormac role profile with values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3C20" w14:textId="77777777" w:rsidR="004016D3" w:rsidRDefault="004016D3" w:rsidP="00DF5C74">
      <w:pPr>
        <w:spacing w:after="0" w:line="240" w:lineRule="auto"/>
      </w:pPr>
      <w:r>
        <w:separator/>
      </w:r>
    </w:p>
  </w:footnote>
  <w:footnote w:type="continuationSeparator" w:id="0">
    <w:p w14:paraId="575AAEBA" w14:textId="77777777" w:rsidR="004016D3" w:rsidRDefault="004016D3"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3AF7" w14:textId="0506EC6B" w:rsidR="00195729" w:rsidRDefault="00195729">
    <w:pPr>
      <w:pStyle w:val="Header"/>
    </w:pPr>
    <w:r>
      <w:rPr>
        <w:noProof/>
      </w:rPr>
      <mc:AlternateContent>
        <mc:Choice Requires="wps">
          <w:drawing>
            <wp:anchor distT="0" distB="0" distL="0" distR="0" simplePos="0" relativeHeight="251658242" behindDoc="0" locked="0" layoutInCell="1" allowOverlap="1" wp14:anchorId="75A86E9A" wp14:editId="6B6A9C56">
              <wp:simplePos x="635" y="635"/>
              <wp:positionH relativeFrom="page">
                <wp:align>right</wp:align>
              </wp:positionH>
              <wp:positionV relativeFrom="page">
                <wp:align>top</wp:align>
              </wp:positionV>
              <wp:extent cx="443865" cy="443865"/>
              <wp:effectExtent l="0" t="0" r="0" b="4445"/>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A86E9A" id="_x0000_t202" coordsize="21600,21600" o:spt="202" path="m,l,21600r21600,l21600,xe">
              <v:stroke joinstyle="miter"/>
              <v:path gradientshapeok="t" o:connecttype="rect"/>
            </v:shapetype>
            <v:shape id="Text Box 4" o:spid="_x0000_s1026" type="#_x0000_t202" alt="Information Classification: CONTROLLED"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68B" w14:textId="3A06C65F" w:rsidR="00DF5C74" w:rsidRDefault="00195729" w:rsidP="00E06CED">
    <w:pPr>
      <w:pStyle w:val="Header"/>
      <w:jc w:val="center"/>
      <w:rPr>
        <w:noProof/>
      </w:rPr>
    </w:pPr>
    <w:r>
      <w:rPr>
        <w:noProof/>
        <w:lang w:eastAsia="en-GB"/>
      </w:rPr>
      <mc:AlternateContent>
        <mc:Choice Requires="wps">
          <w:drawing>
            <wp:anchor distT="0" distB="0" distL="0" distR="0" simplePos="0" relativeHeight="251658243" behindDoc="0" locked="0" layoutInCell="1" allowOverlap="1" wp14:anchorId="30F50BD8" wp14:editId="4D03F51A">
              <wp:simplePos x="457200" y="447675"/>
              <wp:positionH relativeFrom="page">
                <wp:align>right</wp:align>
              </wp:positionH>
              <wp:positionV relativeFrom="page">
                <wp:align>top</wp:align>
              </wp:positionV>
              <wp:extent cx="443865" cy="443865"/>
              <wp:effectExtent l="0" t="0" r="0" b="4445"/>
              <wp:wrapNone/>
              <wp:docPr id="5"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F50BD8" id="_x0000_t202" coordsize="21600,21600" o:spt="202" path="m,l,21600r21600,l21600,xe">
              <v:stroke joinstyle="miter"/>
              <v:path gradientshapeok="t" o:connecttype="rect"/>
            </v:shapetype>
            <v:shape id="Text Box 5" o:spid="_x0000_s1027" type="#_x0000_t202" alt="Information Classification: CONTROLLED" style="position:absolute;left:0;text-align:left;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r w:rsidR="00FE2755">
      <w:rPr>
        <w:noProof/>
        <w:lang w:eastAsia="en-GB"/>
      </w:rPr>
      <w:drawing>
        <wp:anchor distT="0" distB="0" distL="114300" distR="114300" simplePos="0" relativeHeight="251658240" behindDoc="1" locked="0" layoutInCell="1" allowOverlap="1" wp14:anchorId="4CF979DD" wp14:editId="5E5E0251">
          <wp:simplePos x="0" y="0"/>
          <wp:positionH relativeFrom="margin">
            <wp:align>right</wp:align>
          </wp:positionH>
          <wp:positionV relativeFrom="paragraph">
            <wp:posOffset>12065</wp:posOffset>
          </wp:positionV>
          <wp:extent cx="2543175" cy="445135"/>
          <wp:effectExtent l="0" t="0" r="9525" b="0"/>
          <wp:wrapTight wrapText="bothSides">
            <wp:wrapPolygon edited="0">
              <wp:start x="809" y="0"/>
              <wp:lineTo x="0" y="4622"/>
              <wp:lineTo x="0" y="17563"/>
              <wp:lineTo x="809" y="20337"/>
              <wp:lineTo x="21519" y="20337"/>
              <wp:lineTo x="21519" y="14790"/>
              <wp:lineTo x="19416" y="14790"/>
              <wp:lineTo x="21519" y="5546"/>
              <wp:lineTo x="21519" y="0"/>
              <wp:lineTo x="809" y="0"/>
            </wp:wrapPolygon>
          </wp:wrapTight>
          <wp:docPr id="1173732357" name="Picture 1173732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445135"/>
                  </a:xfrm>
                  <a:prstGeom prst="rect">
                    <a:avLst/>
                  </a:prstGeom>
                </pic:spPr>
              </pic:pic>
            </a:graphicData>
          </a:graphic>
          <wp14:sizeRelH relativeFrom="page">
            <wp14:pctWidth>0</wp14:pctWidth>
          </wp14:sizeRelH>
          <wp14:sizeRelV relativeFrom="page">
            <wp14:pctHeight>0</wp14:pctHeight>
          </wp14:sizeRelV>
        </wp:anchor>
      </w:drawing>
    </w:r>
  </w:p>
  <w:p w14:paraId="5A304315" w14:textId="088A75F1" w:rsidR="00E06CED" w:rsidRDefault="00E06CED" w:rsidP="00E06CED">
    <w:pPr>
      <w:pStyle w:val="Header"/>
      <w:jc w:val="center"/>
      <w:rPr>
        <w:noProof/>
      </w:rPr>
    </w:pPr>
  </w:p>
  <w:p w14:paraId="445B094E" w14:textId="3F1350F0" w:rsidR="00DF5C74" w:rsidRDefault="00DF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21AA" w14:textId="5476720D" w:rsidR="00195729" w:rsidRDefault="00195729">
    <w:pPr>
      <w:pStyle w:val="Header"/>
    </w:pPr>
    <w:r>
      <w:rPr>
        <w:noProof/>
      </w:rPr>
      <mc:AlternateContent>
        <mc:Choice Requires="wps">
          <w:drawing>
            <wp:anchor distT="0" distB="0" distL="0" distR="0" simplePos="0" relativeHeight="251658241" behindDoc="0" locked="0" layoutInCell="1" allowOverlap="1" wp14:anchorId="5F024FE3" wp14:editId="1A9F30C6">
              <wp:simplePos x="635" y="635"/>
              <wp:positionH relativeFrom="page">
                <wp:align>right</wp:align>
              </wp:positionH>
              <wp:positionV relativeFrom="page">
                <wp:align>top</wp:align>
              </wp:positionV>
              <wp:extent cx="443865" cy="443865"/>
              <wp:effectExtent l="0" t="0" r="0" b="444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024FE3" id="_x0000_t202" coordsize="21600,21600" o:spt="202" path="m,l,21600r21600,l21600,xe">
              <v:stroke joinstyle="miter"/>
              <v:path gradientshapeok="t" o:connecttype="rect"/>
            </v:shapetype>
            <v:shape id="Text Box 3" o:spid="_x0000_s1028" type="#_x0000_t202" alt="Information Classification: CONTROLLED"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F46"/>
    <w:multiLevelType w:val="multilevel"/>
    <w:tmpl w:val="21AC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1B69"/>
    <w:multiLevelType w:val="multilevel"/>
    <w:tmpl w:val="700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A704A"/>
    <w:multiLevelType w:val="multilevel"/>
    <w:tmpl w:val="0F66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83232"/>
    <w:multiLevelType w:val="multilevel"/>
    <w:tmpl w:val="D84A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D2EB4"/>
    <w:multiLevelType w:val="multilevel"/>
    <w:tmpl w:val="F32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D60F4B"/>
    <w:multiLevelType w:val="multilevel"/>
    <w:tmpl w:val="ADC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85409"/>
    <w:multiLevelType w:val="multilevel"/>
    <w:tmpl w:val="66DC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00B54"/>
    <w:multiLevelType w:val="multilevel"/>
    <w:tmpl w:val="8934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71529"/>
    <w:multiLevelType w:val="multilevel"/>
    <w:tmpl w:val="D418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15E56"/>
    <w:multiLevelType w:val="multilevel"/>
    <w:tmpl w:val="C0C4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67578"/>
    <w:multiLevelType w:val="multilevel"/>
    <w:tmpl w:val="B1FC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A22A65"/>
    <w:multiLevelType w:val="multilevel"/>
    <w:tmpl w:val="25C0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F0089D"/>
    <w:multiLevelType w:val="multilevel"/>
    <w:tmpl w:val="2EDC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C71448"/>
    <w:multiLevelType w:val="hybridMultilevel"/>
    <w:tmpl w:val="60F40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0621FF"/>
    <w:multiLevelType w:val="hybridMultilevel"/>
    <w:tmpl w:val="005C4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D566513"/>
    <w:multiLevelType w:val="hybridMultilevel"/>
    <w:tmpl w:val="CBA06D00"/>
    <w:lvl w:ilvl="0" w:tplc="FFFFFFFF">
      <w:start w:val="1"/>
      <w:numFmt w:val="bullet"/>
      <w:lvlText w:val=""/>
      <w:lvlJc w:val="left"/>
      <w:pPr>
        <w:ind w:left="828" w:hanging="360"/>
      </w:pPr>
      <w:rPr>
        <w:rFonts w:ascii="Symbol" w:hAnsi="Symbol" w:hint="default"/>
        <w:b w:val="0"/>
        <w:bCs w:val="0"/>
        <w:i w:val="0"/>
        <w:iCs w:val="0"/>
        <w:spacing w:val="0"/>
        <w:w w:val="100"/>
        <w:sz w:val="22"/>
        <w:szCs w:val="22"/>
        <w:lang w:val="en-US" w:eastAsia="en-US" w:bidi="ar-SA"/>
      </w:rPr>
    </w:lvl>
    <w:lvl w:ilvl="1" w:tplc="A2204934">
      <w:numFmt w:val="bullet"/>
      <w:lvlText w:val="-"/>
      <w:lvlJc w:val="left"/>
      <w:pPr>
        <w:ind w:left="1188" w:hanging="360"/>
      </w:pPr>
      <w:rPr>
        <w:rFonts w:ascii="Verdana" w:eastAsia="Verdana" w:hAnsi="Verdana" w:cs="Verdana" w:hint="default"/>
        <w:b w:val="0"/>
        <w:bCs w:val="0"/>
        <w:i w:val="0"/>
        <w:iCs w:val="0"/>
        <w:spacing w:val="0"/>
        <w:w w:val="100"/>
        <w:sz w:val="22"/>
        <w:szCs w:val="22"/>
        <w:lang w:val="en-US" w:eastAsia="en-US" w:bidi="ar-SA"/>
      </w:rPr>
    </w:lvl>
    <w:lvl w:ilvl="2" w:tplc="BEAA131C">
      <w:numFmt w:val="bullet"/>
      <w:lvlText w:val="•"/>
      <w:lvlJc w:val="left"/>
      <w:pPr>
        <w:ind w:left="2144" w:hanging="360"/>
      </w:pPr>
      <w:rPr>
        <w:rFonts w:hint="default"/>
        <w:lang w:val="en-US" w:eastAsia="en-US" w:bidi="ar-SA"/>
      </w:rPr>
    </w:lvl>
    <w:lvl w:ilvl="3" w:tplc="9D86BD10">
      <w:numFmt w:val="bullet"/>
      <w:lvlText w:val="•"/>
      <w:lvlJc w:val="left"/>
      <w:pPr>
        <w:ind w:left="3108" w:hanging="360"/>
      </w:pPr>
      <w:rPr>
        <w:rFonts w:hint="default"/>
        <w:lang w:val="en-US" w:eastAsia="en-US" w:bidi="ar-SA"/>
      </w:rPr>
    </w:lvl>
    <w:lvl w:ilvl="4" w:tplc="A8AA3310">
      <w:numFmt w:val="bullet"/>
      <w:lvlText w:val="•"/>
      <w:lvlJc w:val="left"/>
      <w:pPr>
        <w:ind w:left="4072" w:hanging="360"/>
      </w:pPr>
      <w:rPr>
        <w:rFonts w:hint="default"/>
        <w:lang w:val="en-US" w:eastAsia="en-US" w:bidi="ar-SA"/>
      </w:rPr>
    </w:lvl>
    <w:lvl w:ilvl="5" w:tplc="593CD15E">
      <w:numFmt w:val="bullet"/>
      <w:lvlText w:val="•"/>
      <w:lvlJc w:val="left"/>
      <w:pPr>
        <w:ind w:left="5036" w:hanging="360"/>
      </w:pPr>
      <w:rPr>
        <w:rFonts w:hint="default"/>
        <w:lang w:val="en-US" w:eastAsia="en-US" w:bidi="ar-SA"/>
      </w:rPr>
    </w:lvl>
    <w:lvl w:ilvl="6" w:tplc="9A124260">
      <w:numFmt w:val="bullet"/>
      <w:lvlText w:val="•"/>
      <w:lvlJc w:val="left"/>
      <w:pPr>
        <w:ind w:left="6001" w:hanging="360"/>
      </w:pPr>
      <w:rPr>
        <w:rFonts w:hint="default"/>
        <w:lang w:val="en-US" w:eastAsia="en-US" w:bidi="ar-SA"/>
      </w:rPr>
    </w:lvl>
    <w:lvl w:ilvl="7" w:tplc="D794E2E2">
      <w:numFmt w:val="bullet"/>
      <w:lvlText w:val="•"/>
      <w:lvlJc w:val="left"/>
      <w:pPr>
        <w:ind w:left="6965" w:hanging="360"/>
      </w:pPr>
      <w:rPr>
        <w:rFonts w:hint="default"/>
        <w:lang w:val="en-US" w:eastAsia="en-US" w:bidi="ar-SA"/>
      </w:rPr>
    </w:lvl>
    <w:lvl w:ilvl="8" w:tplc="7CAEC126">
      <w:numFmt w:val="bullet"/>
      <w:lvlText w:val="•"/>
      <w:lvlJc w:val="left"/>
      <w:pPr>
        <w:ind w:left="7929" w:hanging="360"/>
      </w:pPr>
      <w:rPr>
        <w:rFonts w:hint="default"/>
        <w:lang w:val="en-US" w:eastAsia="en-US" w:bidi="ar-SA"/>
      </w:rPr>
    </w:lvl>
  </w:abstractNum>
  <w:abstractNum w:abstractNumId="22" w15:restartNumberingAfterBreak="0">
    <w:nsid w:val="2D7069E2"/>
    <w:multiLevelType w:val="hybridMultilevel"/>
    <w:tmpl w:val="B77C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511897"/>
    <w:multiLevelType w:val="multilevel"/>
    <w:tmpl w:val="01E4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D48EB5"/>
    <w:multiLevelType w:val="hybridMultilevel"/>
    <w:tmpl w:val="0CD22B7C"/>
    <w:lvl w:ilvl="0" w:tplc="ACC80E50">
      <w:start w:val="1"/>
      <w:numFmt w:val="bullet"/>
      <w:lvlText w:val="·"/>
      <w:lvlJc w:val="left"/>
      <w:pPr>
        <w:ind w:left="720" w:hanging="360"/>
      </w:pPr>
      <w:rPr>
        <w:rFonts w:ascii="Symbol" w:hAnsi="Symbol" w:hint="default"/>
      </w:rPr>
    </w:lvl>
    <w:lvl w:ilvl="1" w:tplc="6E505C78">
      <w:start w:val="1"/>
      <w:numFmt w:val="bullet"/>
      <w:lvlText w:val="o"/>
      <w:lvlJc w:val="left"/>
      <w:pPr>
        <w:ind w:left="1440" w:hanging="360"/>
      </w:pPr>
      <w:rPr>
        <w:rFonts w:ascii="Courier New" w:hAnsi="Courier New" w:hint="default"/>
      </w:rPr>
    </w:lvl>
    <w:lvl w:ilvl="2" w:tplc="FBBC2218">
      <w:start w:val="1"/>
      <w:numFmt w:val="bullet"/>
      <w:lvlText w:val=""/>
      <w:lvlJc w:val="left"/>
      <w:pPr>
        <w:ind w:left="2160" w:hanging="360"/>
      </w:pPr>
      <w:rPr>
        <w:rFonts w:ascii="Wingdings" w:hAnsi="Wingdings" w:hint="default"/>
      </w:rPr>
    </w:lvl>
    <w:lvl w:ilvl="3" w:tplc="366AFB80">
      <w:start w:val="1"/>
      <w:numFmt w:val="bullet"/>
      <w:lvlText w:val=""/>
      <w:lvlJc w:val="left"/>
      <w:pPr>
        <w:ind w:left="2880" w:hanging="360"/>
      </w:pPr>
      <w:rPr>
        <w:rFonts w:ascii="Symbol" w:hAnsi="Symbol" w:hint="default"/>
      </w:rPr>
    </w:lvl>
    <w:lvl w:ilvl="4" w:tplc="E68AFBF6">
      <w:start w:val="1"/>
      <w:numFmt w:val="bullet"/>
      <w:lvlText w:val="o"/>
      <w:lvlJc w:val="left"/>
      <w:pPr>
        <w:ind w:left="3600" w:hanging="360"/>
      </w:pPr>
      <w:rPr>
        <w:rFonts w:ascii="Courier New" w:hAnsi="Courier New" w:hint="default"/>
      </w:rPr>
    </w:lvl>
    <w:lvl w:ilvl="5" w:tplc="A9EC5600">
      <w:start w:val="1"/>
      <w:numFmt w:val="bullet"/>
      <w:lvlText w:val=""/>
      <w:lvlJc w:val="left"/>
      <w:pPr>
        <w:ind w:left="4320" w:hanging="360"/>
      </w:pPr>
      <w:rPr>
        <w:rFonts w:ascii="Wingdings" w:hAnsi="Wingdings" w:hint="default"/>
      </w:rPr>
    </w:lvl>
    <w:lvl w:ilvl="6" w:tplc="B82CF980">
      <w:start w:val="1"/>
      <w:numFmt w:val="bullet"/>
      <w:lvlText w:val=""/>
      <w:lvlJc w:val="left"/>
      <w:pPr>
        <w:ind w:left="5040" w:hanging="360"/>
      </w:pPr>
      <w:rPr>
        <w:rFonts w:ascii="Symbol" w:hAnsi="Symbol" w:hint="default"/>
      </w:rPr>
    </w:lvl>
    <w:lvl w:ilvl="7" w:tplc="3A96D42A">
      <w:start w:val="1"/>
      <w:numFmt w:val="bullet"/>
      <w:lvlText w:val="o"/>
      <w:lvlJc w:val="left"/>
      <w:pPr>
        <w:ind w:left="5760" w:hanging="360"/>
      </w:pPr>
      <w:rPr>
        <w:rFonts w:ascii="Courier New" w:hAnsi="Courier New" w:hint="default"/>
      </w:rPr>
    </w:lvl>
    <w:lvl w:ilvl="8" w:tplc="FF142D9E">
      <w:start w:val="1"/>
      <w:numFmt w:val="bullet"/>
      <w:lvlText w:val=""/>
      <w:lvlJc w:val="left"/>
      <w:pPr>
        <w:ind w:left="6480" w:hanging="360"/>
      </w:pPr>
      <w:rPr>
        <w:rFonts w:ascii="Wingdings" w:hAnsi="Wingdings" w:hint="default"/>
      </w:rPr>
    </w:lvl>
  </w:abstractNum>
  <w:abstractNum w:abstractNumId="26" w15:restartNumberingAfterBreak="0">
    <w:nsid w:val="361E63B9"/>
    <w:multiLevelType w:val="multilevel"/>
    <w:tmpl w:val="FA38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9C3327"/>
    <w:multiLevelType w:val="multilevel"/>
    <w:tmpl w:val="49C2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4F04C3"/>
    <w:multiLevelType w:val="multilevel"/>
    <w:tmpl w:val="B6F4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4C7FF7"/>
    <w:multiLevelType w:val="multilevel"/>
    <w:tmpl w:val="0CE4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F66CA5"/>
    <w:multiLevelType w:val="multilevel"/>
    <w:tmpl w:val="710E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EA851B0"/>
    <w:multiLevelType w:val="multilevel"/>
    <w:tmpl w:val="0BC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4915AD"/>
    <w:multiLevelType w:val="multilevel"/>
    <w:tmpl w:val="8C02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5311B4"/>
    <w:multiLevelType w:val="multilevel"/>
    <w:tmpl w:val="95F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ED58B0"/>
    <w:multiLevelType w:val="multilevel"/>
    <w:tmpl w:val="2154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7538D4"/>
    <w:multiLevelType w:val="multilevel"/>
    <w:tmpl w:val="CE42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413EA0"/>
    <w:multiLevelType w:val="multilevel"/>
    <w:tmpl w:val="6E86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EB031B"/>
    <w:multiLevelType w:val="hybridMultilevel"/>
    <w:tmpl w:val="833E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38451E"/>
    <w:multiLevelType w:val="hybridMultilevel"/>
    <w:tmpl w:val="903E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CE108CD"/>
    <w:multiLevelType w:val="multilevel"/>
    <w:tmpl w:val="C786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896657">
    <w:abstractNumId w:val="25"/>
  </w:num>
  <w:num w:numId="2" w16cid:durableId="298845617">
    <w:abstractNumId w:val="31"/>
  </w:num>
  <w:num w:numId="3" w16cid:durableId="973365363">
    <w:abstractNumId w:val="16"/>
  </w:num>
  <w:num w:numId="4" w16cid:durableId="1779564857">
    <w:abstractNumId w:val="8"/>
  </w:num>
  <w:num w:numId="5" w16cid:durableId="1908609977">
    <w:abstractNumId w:val="14"/>
  </w:num>
  <w:num w:numId="6" w16cid:durableId="1736586179">
    <w:abstractNumId w:val="15"/>
  </w:num>
  <w:num w:numId="7" w16cid:durableId="53705044">
    <w:abstractNumId w:val="40"/>
  </w:num>
  <w:num w:numId="8" w16cid:durableId="2018576873">
    <w:abstractNumId w:val="33"/>
  </w:num>
  <w:num w:numId="9" w16cid:durableId="603851632">
    <w:abstractNumId w:val="28"/>
  </w:num>
  <w:num w:numId="10" w16cid:durableId="1154565301">
    <w:abstractNumId w:val="44"/>
  </w:num>
  <w:num w:numId="11" w16cid:durableId="1816950934">
    <w:abstractNumId w:val="35"/>
  </w:num>
  <w:num w:numId="12" w16cid:durableId="989020738">
    <w:abstractNumId w:val="33"/>
  </w:num>
  <w:num w:numId="13" w16cid:durableId="1421370946">
    <w:abstractNumId w:val="11"/>
  </w:num>
  <w:num w:numId="14" w16cid:durableId="480728785">
    <w:abstractNumId w:val="39"/>
  </w:num>
  <w:num w:numId="15" w16cid:durableId="993266778">
    <w:abstractNumId w:val="24"/>
  </w:num>
  <w:num w:numId="16" w16cid:durableId="912006900">
    <w:abstractNumId w:val="38"/>
  </w:num>
  <w:num w:numId="17" w16cid:durableId="1783650776">
    <w:abstractNumId w:val="13"/>
  </w:num>
  <w:num w:numId="18" w16cid:durableId="2060127447">
    <w:abstractNumId w:val="43"/>
  </w:num>
  <w:num w:numId="19" w16cid:durableId="1408459399">
    <w:abstractNumId w:val="47"/>
  </w:num>
  <w:num w:numId="20" w16cid:durableId="2045324537">
    <w:abstractNumId w:val="19"/>
  </w:num>
  <w:num w:numId="21" w16cid:durableId="554318192">
    <w:abstractNumId w:val="4"/>
  </w:num>
  <w:num w:numId="22" w16cid:durableId="952636958">
    <w:abstractNumId w:val="23"/>
  </w:num>
  <w:num w:numId="23" w16cid:durableId="1213734976">
    <w:abstractNumId w:val="17"/>
  </w:num>
  <w:num w:numId="24" w16cid:durableId="499855351">
    <w:abstractNumId w:val="41"/>
  </w:num>
  <w:num w:numId="25" w16cid:durableId="1831434667">
    <w:abstractNumId w:val="37"/>
  </w:num>
  <w:num w:numId="26" w16cid:durableId="1273710086">
    <w:abstractNumId w:val="45"/>
  </w:num>
  <w:num w:numId="27" w16cid:durableId="816260786">
    <w:abstractNumId w:val="9"/>
  </w:num>
  <w:num w:numId="28" w16cid:durableId="1583761789">
    <w:abstractNumId w:val="27"/>
  </w:num>
  <w:num w:numId="29" w16cid:durableId="203374133">
    <w:abstractNumId w:val="1"/>
  </w:num>
  <w:num w:numId="30" w16cid:durableId="1269852358">
    <w:abstractNumId w:val="29"/>
  </w:num>
  <w:num w:numId="31" w16cid:durableId="1958364892">
    <w:abstractNumId w:val="36"/>
  </w:num>
  <w:num w:numId="32" w16cid:durableId="1211071042">
    <w:abstractNumId w:val="18"/>
  </w:num>
  <w:num w:numId="33" w16cid:durableId="604116718">
    <w:abstractNumId w:val="5"/>
  </w:num>
  <w:num w:numId="34" w16cid:durableId="1266158433">
    <w:abstractNumId w:val="42"/>
  </w:num>
  <w:num w:numId="35" w16cid:durableId="1160121391">
    <w:abstractNumId w:val="30"/>
  </w:num>
  <w:num w:numId="36" w16cid:durableId="1497574968">
    <w:abstractNumId w:val="7"/>
  </w:num>
  <w:num w:numId="37" w16cid:durableId="1536887188">
    <w:abstractNumId w:val="34"/>
  </w:num>
  <w:num w:numId="38" w16cid:durableId="596326286">
    <w:abstractNumId w:val="26"/>
  </w:num>
  <w:num w:numId="39" w16cid:durableId="231821033">
    <w:abstractNumId w:val="10"/>
  </w:num>
  <w:num w:numId="40" w16cid:durableId="1549560995">
    <w:abstractNumId w:val="21"/>
  </w:num>
  <w:num w:numId="41" w16cid:durableId="2114547972">
    <w:abstractNumId w:val="22"/>
  </w:num>
  <w:num w:numId="42" w16cid:durableId="1659915215">
    <w:abstractNumId w:val="46"/>
  </w:num>
  <w:num w:numId="43" w16cid:durableId="927467366">
    <w:abstractNumId w:val="48"/>
  </w:num>
  <w:num w:numId="44" w16cid:durableId="2078435014">
    <w:abstractNumId w:val="2"/>
  </w:num>
  <w:num w:numId="45" w16cid:durableId="1107384587">
    <w:abstractNumId w:val="6"/>
  </w:num>
  <w:num w:numId="46" w16cid:durableId="224337140">
    <w:abstractNumId w:val="32"/>
  </w:num>
  <w:num w:numId="47" w16cid:durableId="477458797">
    <w:abstractNumId w:val="0"/>
  </w:num>
  <w:num w:numId="48" w16cid:durableId="1812746004">
    <w:abstractNumId w:val="12"/>
  </w:num>
  <w:num w:numId="49" w16cid:durableId="2096902892">
    <w:abstractNumId w:val="3"/>
  </w:num>
  <w:num w:numId="50" w16cid:durableId="432618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0608A"/>
    <w:rsid w:val="000146CE"/>
    <w:rsid w:val="00023C27"/>
    <w:rsid w:val="00032D84"/>
    <w:rsid w:val="0003474F"/>
    <w:rsid w:val="000376F8"/>
    <w:rsid w:val="0004794B"/>
    <w:rsid w:val="0005282E"/>
    <w:rsid w:val="00052AA3"/>
    <w:rsid w:val="0005472F"/>
    <w:rsid w:val="000647F6"/>
    <w:rsid w:val="000674CA"/>
    <w:rsid w:val="00071041"/>
    <w:rsid w:val="00076BDB"/>
    <w:rsid w:val="00082F36"/>
    <w:rsid w:val="0008351D"/>
    <w:rsid w:val="00083AAE"/>
    <w:rsid w:val="000858CD"/>
    <w:rsid w:val="000908D2"/>
    <w:rsid w:val="00091204"/>
    <w:rsid w:val="000B6DB7"/>
    <w:rsid w:val="000B7599"/>
    <w:rsid w:val="000E1FE9"/>
    <w:rsid w:val="000E4B64"/>
    <w:rsid w:val="000F391C"/>
    <w:rsid w:val="000F617D"/>
    <w:rsid w:val="00130A3D"/>
    <w:rsid w:val="00181968"/>
    <w:rsid w:val="00185372"/>
    <w:rsid w:val="00192728"/>
    <w:rsid w:val="0019537D"/>
    <w:rsid w:val="00195729"/>
    <w:rsid w:val="001A57B8"/>
    <w:rsid w:val="001B4222"/>
    <w:rsid w:val="002341A1"/>
    <w:rsid w:val="0024225C"/>
    <w:rsid w:val="00254D97"/>
    <w:rsid w:val="00287E17"/>
    <w:rsid w:val="002A3B35"/>
    <w:rsid w:val="002A6735"/>
    <w:rsid w:val="002B06BE"/>
    <w:rsid w:val="0030646E"/>
    <w:rsid w:val="003077C9"/>
    <w:rsid w:val="00323BEF"/>
    <w:rsid w:val="00342E50"/>
    <w:rsid w:val="00344F88"/>
    <w:rsid w:val="00381E8F"/>
    <w:rsid w:val="00386377"/>
    <w:rsid w:val="00393689"/>
    <w:rsid w:val="003C0B60"/>
    <w:rsid w:val="003C1623"/>
    <w:rsid w:val="003D1E77"/>
    <w:rsid w:val="003F0A25"/>
    <w:rsid w:val="003F0C78"/>
    <w:rsid w:val="003F2107"/>
    <w:rsid w:val="004016D3"/>
    <w:rsid w:val="00420B59"/>
    <w:rsid w:val="00425CA4"/>
    <w:rsid w:val="0043387C"/>
    <w:rsid w:val="00453D74"/>
    <w:rsid w:val="004633F5"/>
    <w:rsid w:val="00464309"/>
    <w:rsid w:val="00472802"/>
    <w:rsid w:val="0048314F"/>
    <w:rsid w:val="004B4F19"/>
    <w:rsid w:val="004B713B"/>
    <w:rsid w:val="004B7D84"/>
    <w:rsid w:val="004C3E3C"/>
    <w:rsid w:val="004E6EB8"/>
    <w:rsid w:val="00504A03"/>
    <w:rsid w:val="005136B7"/>
    <w:rsid w:val="00525CEA"/>
    <w:rsid w:val="00537C8F"/>
    <w:rsid w:val="005627A1"/>
    <w:rsid w:val="00563C97"/>
    <w:rsid w:val="00572C12"/>
    <w:rsid w:val="00573018"/>
    <w:rsid w:val="00575B24"/>
    <w:rsid w:val="005924CC"/>
    <w:rsid w:val="005974BA"/>
    <w:rsid w:val="005A0E34"/>
    <w:rsid w:val="005E2109"/>
    <w:rsid w:val="005E35E0"/>
    <w:rsid w:val="005F460D"/>
    <w:rsid w:val="00600284"/>
    <w:rsid w:val="00601440"/>
    <w:rsid w:val="00602077"/>
    <w:rsid w:val="00605EF8"/>
    <w:rsid w:val="00626FA7"/>
    <w:rsid w:val="0063287D"/>
    <w:rsid w:val="00632DD2"/>
    <w:rsid w:val="00637523"/>
    <w:rsid w:val="0064103C"/>
    <w:rsid w:val="00641CF2"/>
    <w:rsid w:val="006500F5"/>
    <w:rsid w:val="00662AA0"/>
    <w:rsid w:val="00675917"/>
    <w:rsid w:val="00680B77"/>
    <w:rsid w:val="00686390"/>
    <w:rsid w:val="006903DB"/>
    <w:rsid w:val="006A2876"/>
    <w:rsid w:val="006C0494"/>
    <w:rsid w:val="006E350E"/>
    <w:rsid w:val="006F0A45"/>
    <w:rsid w:val="006F2CCC"/>
    <w:rsid w:val="00700CEB"/>
    <w:rsid w:val="007020DC"/>
    <w:rsid w:val="007141E6"/>
    <w:rsid w:val="00717E33"/>
    <w:rsid w:val="00732169"/>
    <w:rsid w:val="00753A7E"/>
    <w:rsid w:val="00754D7E"/>
    <w:rsid w:val="007573F5"/>
    <w:rsid w:val="0076399E"/>
    <w:rsid w:val="007772D7"/>
    <w:rsid w:val="007900C0"/>
    <w:rsid w:val="007C01C8"/>
    <w:rsid w:val="007C107D"/>
    <w:rsid w:val="007C4E63"/>
    <w:rsid w:val="007D29C3"/>
    <w:rsid w:val="007F02F2"/>
    <w:rsid w:val="007F340E"/>
    <w:rsid w:val="00804957"/>
    <w:rsid w:val="00815A19"/>
    <w:rsid w:val="00832576"/>
    <w:rsid w:val="0084041F"/>
    <w:rsid w:val="00845B8E"/>
    <w:rsid w:val="00850B04"/>
    <w:rsid w:val="00897385"/>
    <w:rsid w:val="00897909"/>
    <w:rsid w:val="008A0D54"/>
    <w:rsid w:val="008B1096"/>
    <w:rsid w:val="008B10F4"/>
    <w:rsid w:val="008B59CE"/>
    <w:rsid w:val="008C42BC"/>
    <w:rsid w:val="008D5DE7"/>
    <w:rsid w:val="0091139C"/>
    <w:rsid w:val="009356A8"/>
    <w:rsid w:val="009C07BE"/>
    <w:rsid w:val="009C6124"/>
    <w:rsid w:val="009C791C"/>
    <w:rsid w:val="009D1197"/>
    <w:rsid w:val="009D5862"/>
    <w:rsid w:val="009E1948"/>
    <w:rsid w:val="009F7AA7"/>
    <w:rsid w:val="00A03AD2"/>
    <w:rsid w:val="00A04B73"/>
    <w:rsid w:val="00A072BD"/>
    <w:rsid w:val="00A1375C"/>
    <w:rsid w:val="00A36972"/>
    <w:rsid w:val="00A4396D"/>
    <w:rsid w:val="00A46661"/>
    <w:rsid w:val="00A86626"/>
    <w:rsid w:val="00A9466D"/>
    <w:rsid w:val="00AA728C"/>
    <w:rsid w:val="00AB5D1A"/>
    <w:rsid w:val="00AB7E7A"/>
    <w:rsid w:val="00AE122C"/>
    <w:rsid w:val="00AE41C2"/>
    <w:rsid w:val="00AF5AB3"/>
    <w:rsid w:val="00B0206F"/>
    <w:rsid w:val="00B0289B"/>
    <w:rsid w:val="00B26E74"/>
    <w:rsid w:val="00B328D4"/>
    <w:rsid w:val="00B36A64"/>
    <w:rsid w:val="00B76CAB"/>
    <w:rsid w:val="00B9036C"/>
    <w:rsid w:val="00BA6535"/>
    <w:rsid w:val="00BA7F69"/>
    <w:rsid w:val="00BB6B10"/>
    <w:rsid w:val="00BB7512"/>
    <w:rsid w:val="00BC301D"/>
    <w:rsid w:val="00BC57C2"/>
    <w:rsid w:val="00BC5B37"/>
    <w:rsid w:val="00BF37F6"/>
    <w:rsid w:val="00C0434C"/>
    <w:rsid w:val="00C1403E"/>
    <w:rsid w:val="00C167B4"/>
    <w:rsid w:val="00C23F86"/>
    <w:rsid w:val="00C34114"/>
    <w:rsid w:val="00C34579"/>
    <w:rsid w:val="00C354A5"/>
    <w:rsid w:val="00C41E7C"/>
    <w:rsid w:val="00C43AD2"/>
    <w:rsid w:val="00C44130"/>
    <w:rsid w:val="00C5693E"/>
    <w:rsid w:val="00C737FC"/>
    <w:rsid w:val="00C916AB"/>
    <w:rsid w:val="00C9243B"/>
    <w:rsid w:val="00C95897"/>
    <w:rsid w:val="00CA4DFE"/>
    <w:rsid w:val="00CB4474"/>
    <w:rsid w:val="00CE2BCF"/>
    <w:rsid w:val="00D04D23"/>
    <w:rsid w:val="00D4165B"/>
    <w:rsid w:val="00D42B9C"/>
    <w:rsid w:val="00D5539C"/>
    <w:rsid w:val="00D83E39"/>
    <w:rsid w:val="00DA5BE8"/>
    <w:rsid w:val="00DC5AB0"/>
    <w:rsid w:val="00DE0325"/>
    <w:rsid w:val="00DE64F7"/>
    <w:rsid w:val="00DF11C8"/>
    <w:rsid w:val="00DF5C74"/>
    <w:rsid w:val="00DF5CD1"/>
    <w:rsid w:val="00E06CED"/>
    <w:rsid w:val="00E22D7A"/>
    <w:rsid w:val="00E2478F"/>
    <w:rsid w:val="00E82463"/>
    <w:rsid w:val="00E921BF"/>
    <w:rsid w:val="00EA61A3"/>
    <w:rsid w:val="00EB22E7"/>
    <w:rsid w:val="00ED03AF"/>
    <w:rsid w:val="00EE0CF6"/>
    <w:rsid w:val="00F11DE6"/>
    <w:rsid w:val="00F3291A"/>
    <w:rsid w:val="00F47CA3"/>
    <w:rsid w:val="00F5601E"/>
    <w:rsid w:val="00F610AE"/>
    <w:rsid w:val="00F63F77"/>
    <w:rsid w:val="00F64B67"/>
    <w:rsid w:val="00F714AC"/>
    <w:rsid w:val="00FA0829"/>
    <w:rsid w:val="00FA0BF4"/>
    <w:rsid w:val="00FA5F5A"/>
    <w:rsid w:val="00FA6CC1"/>
    <w:rsid w:val="00FB1422"/>
    <w:rsid w:val="00FD7BE0"/>
    <w:rsid w:val="00FE2755"/>
    <w:rsid w:val="0631F763"/>
    <w:rsid w:val="08F35292"/>
    <w:rsid w:val="0AE8B331"/>
    <w:rsid w:val="0D01B354"/>
    <w:rsid w:val="100BD46C"/>
    <w:rsid w:val="1D9DDE24"/>
    <w:rsid w:val="1EEF743E"/>
    <w:rsid w:val="21F66C4C"/>
    <w:rsid w:val="262559DF"/>
    <w:rsid w:val="28B6BD17"/>
    <w:rsid w:val="2A3C6867"/>
    <w:rsid w:val="2F8AC142"/>
    <w:rsid w:val="30C13BFF"/>
    <w:rsid w:val="315ACB24"/>
    <w:rsid w:val="31DF8B70"/>
    <w:rsid w:val="34364444"/>
    <w:rsid w:val="35672D39"/>
    <w:rsid w:val="477E17A9"/>
    <w:rsid w:val="49C39E09"/>
    <w:rsid w:val="4F166305"/>
    <w:rsid w:val="5209C63B"/>
    <w:rsid w:val="56779E12"/>
    <w:rsid w:val="595A5D34"/>
    <w:rsid w:val="5B41EBC2"/>
    <w:rsid w:val="5D4126B7"/>
    <w:rsid w:val="5EB8F103"/>
    <w:rsid w:val="622A1A9D"/>
    <w:rsid w:val="675DD9E4"/>
    <w:rsid w:val="693370E2"/>
    <w:rsid w:val="6F842FD1"/>
    <w:rsid w:val="716AD68B"/>
    <w:rsid w:val="75984F50"/>
    <w:rsid w:val="7AD8FC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CF6D"/>
  <w15:chartTrackingRefBased/>
  <w15:docId w15:val="{0BBDB986-3A23-4DC0-9227-E873E734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 w:type="paragraph" w:styleId="NoSpacing">
    <w:name w:val="No Spacing"/>
    <w:uiPriority w:val="1"/>
    <w:qFormat/>
    <w:rsid w:val="00A072BD"/>
    <w:pPr>
      <w:spacing w:after="0" w:line="240" w:lineRule="auto"/>
    </w:pPr>
  </w:style>
  <w:style w:type="paragraph" w:customStyle="1" w:styleId="paragraph">
    <w:name w:val="paragraph"/>
    <w:basedOn w:val="Normal"/>
    <w:rsid w:val="006002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0284"/>
  </w:style>
  <w:style w:type="character" w:customStyle="1" w:styleId="eop">
    <w:name w:val="eop"/>
    <w:basedOn w:val="DefaultParagraphFont"/>
    <w:rsid w:val="00600284"/>
  </w:style>
  <w:style w:type="paragraph" w:customStyle="1" w:styleId="TableParagraph">
    <w:name w:val="Table Paragraph"/>
    <w:basedOn w:val="Normal"/>
    <w:uiPriority w:val="1"/>
    <w:qFormat/>
    <w:rsid w:val="009C791C"/>
    <w:pPr>
      <w:widowControl w:val="0"/>
      <w:autoSpaceDE w:val="0"/>
      <w:autoSpaceDN w:val="0"/>
      <w:spacing w:after="0" w:line="240" w:lineRule="auto"/>
      <w:ind w:left="107"/>
    </w:pPr>
    <w:rPr>
      <w:rFonts w:ascii="Verdana" w:eastAsia="Verdana" w:hAnsi="Verdana" w:cs="Verdana"/>
      <w:lang w:val="en-US"/>
    </w:rPr>
  </w:style>
  <w:style w:type="paragraph" w:styleId="NormalWeb">
    <w:name w:val="Normal (Web)"/>
    <w:basedOn w:val="Normal"/>
    <w:uiPriority w:val="99"/>
    <w:unhideWhenUsed/>
    <w:rsid w:val="00C441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97829">
      <w:bodyDiv w:val="1"/>
      <w:marLeft w:val="0"/>
      <w:marRight w:val="0"/>
      <w:marTop w:val="0"/>
      <w:marBottom w:val="0"/>
      <w:divBdr>
        <w:top w:val="none" w:sz="0" w:space="0" w:color="auto"/>
        <w:left w:val="none" w:sz="0" w:space="0" w:color="auto"/>
        <w:bottom w:val="none" w:sz="0" w:space="0" w:color="auto"/>
        <w:right w:val="none" w:sz="0" w:space="0" w:color="auto"/>
      </w:divBdr>
    </w:div>
    <w:div w:id="816646700">
      <w:bodyDiv w:val="1"/>
      <w:marLeft w:val="0"/>
      <w:marRight w:val="0"/>
      <w:marTop w:val="0"/>
      <w:marBottom w:val="0"/>
      <w:divBdr>
        <w:top w:val="none" w:sz="0" w:space="0" w:color="auto"/>
        <w:left w:val="none" w:sz="0" w:space="0" w:color="auto"/>
        <w:bottom w:val="none" w:sz="0" w:space="0" w:color="auto"/>
        <w:right w:val="none" w:sz="0" w:space="0" w:color="auto"/>
      </w:divBdr>
    </w:div>
    <w:div w:id="821042893">
      <w:bodyDiv w:val="1"/>
      <w:marLeft w:val="0"/>
      <w:marRight w:val="0"/>
      <w:marTop w:val="0"/>
      <w:marBottom w:val="0"/>
      <w:divBdr>
        <w:top w:val="none" w:sz="0" w:space="0" w:color="auto"/>
        <w:left w:val="none" w:sz="0" w:space="0" w:color="auto"/>
        <w:bottom w:val="none" w:sz="0" w:space="0" w:color="auto"/>
        <w:right w:val="none" w:sz="0" w:space="0" w:color="auto"/>
      </w:divBdr>
    </w:div>
    <w:div w:id="1106584938">
      <w:bodyDiv w:val="1"/>
      <w:marLeft w:val="0"/>
      <w:marRight w:val="0"/>
      <w:marTop w:val="0"/>
      <w:marBottom w:val="0"/>
      <w:divBdr>
        <w:top w:val="none" w:sz="0" w:space="0" w:color="auto"/>
        <w:left w:val="none" w:sz="0" w:space="0" w:color="auto"/>
        <w:bottom w:val="none" w:sz="0" w:space="0" w:color="auto"/>
        <w:right w:val="none" w:sz="0" w:space="0" w:color="auto"/>
      </w:divBdr>
    </w:div>
    <w:div w:id="1374648052">
      <w:bodyDiv w:val="1"/>
      <w:marLeft w:val="0"/>
      <w:marRight w:val="0"/>
      <w:marTop w:val="0"/>
      <w:marBottom w:val="0"/>
      <w:divBdr>
        <w:top w:val="none" w:sz="0" w:space="0" w:color="auto"/>
        <w:left w:val="none" w:sz="0" w:space="0" w:color="auto"/>
        <w:bottom w:val="none" w:sz="0" w:space="0" w:color="auto"/>
        <w:right w:val="none" w:sz="0" w:space="0" w:color="auto"/>
      </w:divBdr>
      <w:divsChild>
        <w:div w:id="1076779226">
          <w:marLeft w:val="0"/>
          <w:marRight w:val="0"/>
          <w:marTop w:val="0"/>
          <w:marBottom w:val="0"/>
          <w:divBdr>
            <w:top w:val="none" w:sz="0" w:space="0" w:color="auto"/>
            <w:left w:val="none" w:sz="0" w:space="0" w:color="auto"/>
            <w:bottom w:val="none" w:sz="0" w:space="0" w:color="auto"/>
            <w:right w:val="none" w:sz="0" w:space="0" w:color="auto"/>
          </w:divBdr>
        </w:div>
        <w:div w:id="1967079927">
          <w:marLeft w:val="0"/>
          <w:marRight w:val="0"/>
          <w:marTop w:val="0"/>
          <w:marBottom w:val="0"/>
          <w:divBdr>
            <w:top w:val="none" w:sz="0" w:space="0" w:color="auto"/>
            <w:left w:val="none" w:sz="0" w:space="0" w:color="auto"/>
            <w:bottom w:val="none" w:sz="0" w:space="0" w:color="auto"/>
            <w:right w:val="none" w:sz="0" w:space="0" w:color="auto"/>
          </w:divBdr>
        </w:div>
        <w:div w:id="2094546161">
          <w:marLeft w:val="0"/>
          <w:marRight w:val="0"/>
          <w:marTop w:val="0"/>
          <w:marBottom w:val="0"/>
          <w:divBdr>
            <w:top w:val="none" w:sz="0" w:space="0" w:color="auto"/>
            <w:left w:val="none" w:sz="0" w:space="0" w:color="auto"/>
            <w:bottom w:val="none" w:sz="0" w:space="0" w:color="auto"/>
            <w:right w:val="none" w:sz="0" w:space="0" w:color="auto"/>
          </w:divBdr>
        </w:div>
      </w:divsChild>
    </w:div>
    <w:div w:id="1433432268">
      <w:bodyDiv w:val="1"/>
      <w:marLeft w:val="0"/>
      <w:marRight w:val="0"/>
      <w:marTop w:val="0"/>
      <w:marBottom w:val="0"/>
      <w:divBdr>
        <w:top w:val="none" w:sz="0" w:space="0" w:color="auto"/>
        <w:left w:val="none" w:sz="0" w:space="0" w:color="auto"/>
        <w:bottom w:val="none" w:sz="0" w:space="0" w:color="auto"/>
        <w:right w:val="none" w:sz="0" w:space="0" w:color="auto"/>
      </w:divBdr>
    </w:div>
    <w:div w:id="1717117446">
      <w:bodyDiv w:val="1"/>
      <w:marLeft w:val="0"/>
      <w:marRight w:val="0"/>
      <w:marTop w:val="0"/>
      <w:marBottom w:val="0"/>
      <w:divBdr>
        <w:top w:val="none" w:sz="0" w:space="0" w:color="auto"/>
        <w:left w:val="none" w:sz="0" w:space="0" w:color="auto"/>
        <w:bottom w:val="none" w:sz="0" w:space="0" w:color="auto"/>
        <w:right w:val="none" w:sz="0" w:space="0" w:color="auto"/>
      </w:divBdr>
    </w:div>
    <w:div w:id="1809468778">
      <w:bodyDiv w:val="1"/>
      <w:marLeft w:val="0"/>
      <w:marRight w:val="0"/>
      <w:marTop w:val="0"/>
      <w:marBottom w:val="0"/>
      <w:divBdr>
        <w:top w:val="none" w:sz="0" w:space="0" w:color="auto"/>
        <w:left w:val="none" w:sz="0" w:space="0" w:color="auto"/>
        <w:bottom w:val="none" w:sz="0" w:space="0" w:color="auto"/>
        <w:right w:val="none" w:sz="0" w:space="0" w:color="auto"/>
      </w:divBdr>
    </w:div>
    <w:div w:id="1876771673">
      <w:bodyDiv w:val="1"/>
      <w:marLeft w:val="0"/>
      <w:marRight w:val="0"/>
      <w:marTop w:val="0"/>
      <w:marBottom w:val="0"/>
      <w:divBdr>
        <w:top w:val="none" w:sz="0" w:space="0" w:color="auto"/>
        <w:left w:val="none" w:sz="0" w:space="0" w:color="auto"/>
        <w:bottom w:val="none" w:sz="0" w:space="0" w:color="auto"/>
        <w:right w:val="none" w:sz="0" w:space="0" w:color="auto"/>
      </w:divBdr>
    </w:div>
    <w:div w:id="20323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9E5EF07A94F47A250FCF9B4A4FB01"/>
        <w:category>
          <w:name w:val="General"/>
          <w:gallery w:val="placeholder"/>
        </w:category>
        <w:types>
          <w:type w:val="bbPlcHdr"/>
        </w:types>
        <w:behaviors>
          <w:behavior w:val="content"/>
        </w:behaviors>
        <w:guid w:val="{68A506BD-444C-4004-A367-3CB51F8273BD}"/>
      </w:docPartPr>
      <w:docPartBody>
        <w:p w:rsidR="00611BD4" w:rsidRDefault="00083AAE" w:rsidP="00083AAE">
          <w:pPr>
            <w:pStyle w:val="B769E5EF07A94F47A250FCF9B4A4FB01"/>
          </w:pPr>
          <w:r>
            <w:rPr>
              <w:rStyle w:val="PlaceholderText"/>
            </w:rPr>
            <w:t>Click here to enter text.</w:t>
          </w:r>
        </w:p>
      </w:docPartBody>
    </w:docPart>
    <w:docPart>
      <w:docPartPr>
        <w:name w:val="861676F698604CD58989157754D25AB5"/>
        <w:category>
          <w:name w:val="General"/>
          <w:gallery w:val="placeholder"/>
        </w:category>
        <w:types>
          <w:type w:val="bbPlcHdr"/>
        </w:types>
        <w:behaviors>
          <w:behavior w:val="content"/>
        </w:behaviors>
        <w:guid w:val="{D25C42DC-289D-4671-992B-C1B62E01B4F8}"/>
      </w:docPartPr>
      <w:docPartBody>
        <w:p w:rsidR="00611BD4" w:rsidRDefault="00083AAE" w:rsidP="00083AAE">
          <w:pPr>
            <w:pStyle w:val="861676F698604CD58989157754D25AB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23C27"/>
    <w:rsid w:val="0004794B"/>
    <w:rsid w:val="0005282E"/>
    <w:rsid w:val="00076BDB"/>
    <w:rsid w:val="00083AAE"/>
    <w:rsid w:val="000908D2"/>
    <w:rsid w:val="000A0B84"/>
    <w:rsid w:val="000B7599"/>
    <w:rsid w:val="00185372"/>
    <w:rsid w:val="002B06BE"/>
    <w:rsid w:val="00371EC0"/>
    <w:rsid w:val="004D1FDF"/>
    <w:rsid w:val="005E2109"/>
    <w:rsid w:val="00601440"/>
    <w:rsid w:val="00611BD4"/>
    <w:rsid w:val="00754D7E"/>
    <w:rsid w:val="008B1096"/>
    <w:rsid w:val="008B59CE"/>
    <w:rsid w:val="00976D40"/>
    <w:rsid w:val="009822A2"/>
    <w:rsid w:val="00A07345"/>
    <w:rsid w:val="00A0763D"/>
    <w:rsid w:val="00A553A5"/>
    <w:rsid w:val="00A9466D"/>
    <w:rsid w:val="00AE41C2"/>
    <w:rsid w:val="00B22B0F"/>
    <w:rsid w:val="00B328D4"/>
    <w:rsid w:val="00BC57C2"/>
    <w:rsid w:val="00C9243B"/>
    <w:rsid w:val="00CB7211"/>
    <w:rsid w:val="00DE03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AAE"/>
  </w:style>
  <w:style w:type="paragraph" w:customStyle="1" w:styleId="B769E5EF07A94F47A250FCF9B4A4FB01">
    <w:name w:val="B769E5EF07A94F47A250FCF9B4A4FB01"/>
    <w:rsid w:val="00083AAE"/>
  </w:style>
  <w:style w:type="paragraph" w:customStyle="1" w:styleId="861676F698604CD58989157754D25AB5">
    <w:name w:val="861676F698604CD58989157754D25AB5"/>
    <w:rsid w:val="00083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49e390-3ec1-402e-9240-a3e34b85f545" xsi:nil="true"/>
    <lcf76f155ced4ddcb4097134ff3c332f xmlns="b173d81d-70ee-4d7d-b605-d0f5e1e0c74e">
      <Terms xmlns="http://schemas.microsoft.com/office/infopath/2007/PartnerControls"/>
    </lcf76f155ced4ddcb4097134ff3c332f>
    <AssignedTo xmlns="http://schemas.microsoft.com/sharepoint/v3">
      <UserInfo>
        <DisplayName/>
        <AccountId xsi:nil="true"/>
        <AccountType/>
      </UserInfo>
    </AssignedTo>
    <TaskDue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D980471B202C4ABE125AA9866FC364" ma:contentTypeVersion="20" ma:contentTypeDescription="Create a new document." ma:contentTypeScope="" ma:versionID="4ca7459f17d9bda1e36e21e4dddef554">
  <xsd:schema xmlns:xsd="http://www.w3.org/2001/XMLSchema" xmlns:xs="http://www.w3.org/2001/XMLSchema" xmlns:p="http://schemas.microsoft.com/office/2006/metadata/properties" xmlns:ns1="http://schemas.microsoft.com/sharepoint/v3" xmlns:ns2="b173d81d-70ee-4d7d-b605-d0f5e1e0c74e" xmlns:ns3="212677b2-732e-4532-a917-028f569a4d7a" xmlns:ns4="http://schemas.microsoft.com/sharepoint/v3/fields" xmlns:ns5="5849e390-3ec1-402e-9240-a3e34b85f545" targetNamespace="http://schemas.microsoft.com/office/2006/metadata/properties" ma:root="true" ma:fieldsID="7740e90434caf12d97c4e2c2c6b29e6b" ns1:_="" ns2:_="" ns3:_="" ns4:_="" ns5:_="">
    <xsd:import namespace="http://schemas.microsoft.com/sharepoint/v3"/>
    <xsd:import namespace="b173d81d-70ee-4d7d-b605-d0f5e1e0c74e"/>
    <xsd:import namespace="212677b2-732e-4532-a917-028f569a4d7a"/>
    <xsd:import namespace="http://schemas.microsoft.com/sharepoint/v3/fields"/>
    <xsd:import namespace="5849e390-3ec1-402e-9240-a3e34b85f5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1:AssignedTo" minOccurs="0"/>
                <xsd:element ref="ns4:TaskDueDate" minOccurs="0"/>
                <xsd:element ref="ns2:MediaServiceLocation"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0"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73d81d-70ee-4d7d-b605-d0f5e1e0c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677b2-732e-4532-a917-028f569a4d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21" nillable="true" ma:displayName="Due Date" ma:format="DateOnly" ma:internalName="Task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f0e2427-c33b-45af-9c99-f6d9f58a79df}" ma:internalName="TaxCatchAll" ma:showField="CatchAllData" ma:web="212677b2-732e-4532-a917-028f569a4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6C239-60E7-4A1D-B62C-9835A5924AFF}">
  <ds:schemaRefs>
    <ds:schemaRef ds:uri="http://schemas.microsoft.com/sharepoint/v3/contenttype/forms"/>
  </ds:schemaRefs>
</ds:datastoreItem>
</file>

<file path=customXml/itemProps2.xml><?xml version="1.0" encoding="utf-8"?>
<ds:datastoreItem xmlns:ds="http://schemas.openxmlformats.org/officeDocument/2006/customXml" ds:itemID="{28B24DA1-8749-4B21-9F9E-EF446BF0B24D}">
  <ds:schemaRefs>
    <ds:schemaRef ds:uri="http://purl.org/dc/terms/"/>
    <ds:schemaRef ds:uri="http://schemas.microsoft.com/sharepoint/v3/field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5849e390-3ec1-402e-9240-a3e34b85f545"/>
    <ds:schemaRef ds:uri="b173d81d-70ee-4d7d-b605-d0f5e1e0c74e"/>
    <ds:schemaRef ds:uri="212677b2-732e-4532-a917-028f569a4d7a"/>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2C1A752-A2BA-4924-BEAC-FF5E9BDA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3d81d-70ee-4d7d-b605-d0f5e1e0c74e"/>
    <ds:schemaRef ds:uri="212677b2-732e-4532-a917-028f569a4d7a"/>
    <ds:schemaRef ds:uri="http://schemas.microsoft.com/sharepoint/v3/fields"/>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1564</Words>
  <Characters>9435</Characters>
  <Application>Microsoft Office Word</Application>
  <DocSecurity>4</DocSecurity>
  <Lines>294</Lines>
  <Paragraphs>177</Paragraphs>
  <ScaleCrop>false</ScaleCrop>
  <Company>Cornwall Council</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Lynne Dunn</cp:lastModifiedBy>
  <cp:revision>2</cp:revision>
  <cp:lastPrinted>2025-09-26T19:48:00Z</cp:lastPrinted>
  <dcterms:created xsi:type="dcterms:W3CDTF">2026-03-18T09:46:00Z</dcterms:created>
  <dcterms:modified xsi:type="dcterms:W3CDTF">2026-03-18T09:46:00Z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2024-04-22T07:52:38Z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3d7cd369-4fa2-40e7-bfd6-481e5428a1fa</vt:lpwstr>
  </property>
  <property fmtid="{D5CDD505-2E9C-101B-9397-08002B2CF9AE}" pid="11" name="MSIP_Label_65bade86-969a-4cfc-8d70-99d1f0adeaba_ContentBits">
    <vt:lpwstr>1</vt:lpwstr>
  </property>
  <property fmtid="{D5CDD505-2E9C-101B-9397-08002B2CF9AE}" pid="12" name="ContentTypeId">
    <vt:lpwstr>0x010100DFD980471B202C4ABE125AA9866FC364</vt:lpwstr>
  </property>
  <property fmtid="{D5CDD505-2E9C-101B-9397-08002B2CF9AE}" pid="13" name="MediaServiceImageTags">
    <vt:lpwstr/>
  </property>
</Properties>
</file>