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E7EAC" w14:textId="77777777" w:rsidR="00A02D81" w:rsidRPr="00A02D81" w:rsidRDefault="00A02D81">
      <w:pPr>
        <w:rPr>
          <w:rFonts w:ascii="Verdana" w:hAnsi="Verdana"/>
        </w:rPr>
      </w:pPr>
    </w:p>
    <w:p w14:paraId="003E784F" w14:textId="77777777" w:rsidR="00A02D81" w:rsidRPr="00A02D81" w:rsidRDefault="00A02D81">
      <w:pPr>
        <w:rPr>
          <w:rFonts w:ascii="Verdana" w:hAnsi="Verdana"/>
        </w:rPr>
      </w:pPr>
    </w:p>
    <w:p w14:paraId="779A30C8" w14:textId="77777777" w:rsidR="00A02D81" w:rsidRPr="00A02D81" w:rsidRDefault="00A02D81">
      <w:pPr>
        <w:rPr>
          <w:rFonts w:ascii="Verdana" w:hAnsi="Verdana"/>
        </w:rPr>
      </w:pPr>
    </w:p>
    <w:p w14:paraId="714E70CD" w14:textId="77777777" w:rsidR="00A02D81" w:rsidRPr="00A02D81" w:rsidRDefault="00A02D81">
      <w:pPr>
        <w:rPr>
          <w:rFonts w:ascii="Verdana" w:hAnsi="Verdana"/>
        </w:rPr>
      </w:pPr>
    </w:p>
    <w:p w14:paraId="694A5258" w14:textId="77777777" w:rsidR="00A02D81" w:rsidRPr="00A02D81" w:rsidRDefault="00A02D81">
      <w:pPr>
        <w:rPr>
          <w:rFonts w:ascii="Verdana" w:hAnsi="Verdana"/>
        </w:rPr>
      </w:pPr>
    </w:p>
    <w:p w14:paraId="6345ED22" w14:textId="77777777" w:rsidR="00A02D81" w:rsidRPr="00A02D81" w:rsidRDefault="00A02D81">
      <w:pPr>
        <w:rPr>
          <w:rFonts w:ascii="Verdana" w:hAnsi="Verdana"/>
        </w:rPr>
      </w:pPr>
    </w:p>
    <w:p w14:paraId="0CA7122A" w14:textId="77777777" w:rsidR="00A02D81" w:rsidRPr="00A02D81" w:rsidRDefault="00A02D81">
      <w:pPr>
        <w:rPr>
          <w:rFonts w:ascii="Verdana" w:hAnsi="Verdana"/>
        </w:rPr>
      </w:pPr>
    </w:p>
    <w:p w14:paraId="00707C73" w14:textId="77777777" w:rsidR="00A02D81" w:rsidRPr="00A02D81" w:rsidRDefault="00A02D81">
      <w:pPr>
        <w:rPr>
          <w:rFonts w:ascii="Verdana" w:hAnsi="Verdana"/>
        </w:rPr>
      </w:pPr>
    </w:p>
    <w:p w14:paraId="7662FB2D" w14:textId="77777777" w:rsidR="00A02D81" w:rsidRPr="00A02D81" w:rsidRDefault="00A02D81" w:rsidP="00A02D81">
      <w:pPr>
        <w:rPr>
          <w:rFonts w:ascii="Verdana" w:hAnsi="Verdana"/>
          <w:b/>
        </w:rPr>
      </w:pPr>
    </w:p>
    <w:p w14:paraId="4E4ADE6A" w14:textId="77777777" w:rsidR="00BC37FA" w:rsidRDefault="00BC37FA" w:rsidP="00E305D2">
      <w:pPr>
        <w:rPr>
          <w:rFonts w:ascii="Verdana" w:hAnsi="Verdana"/>
          <w:sz w:val="20"/>
          <w:szCs w:val="20"/>
        </w:rPr>
      </w:pPr>
    </w:p>
    <w:p w14:paraId="294371A2" w14:textId="77777777" w:rsidR="00BC37FA" w:rsidRPr="00A02D81" w:rsidRDefault="00BC37FA" w:rsidP="00E305D2">
      <w:pPr>
        <w:ind w:left="-540"/>
        <w:rPr>
          <w:rFonts w:ascii="Verdana" w:hAnsi="Verdana"/>
          <w:b/>
          <w:sz w:val="48"/>
          <w:szCs w:val="48"/>
        </w:rPr>
      </w:pPr>
      <w:r w:rsidRPr="00A02D81">
        <w:rPr>
          <w:rFonts w:ascii="Verdana" w:hAnsi="Verdana"/>
          <w:b/>
          <w:sz w:val="48"/>
          <w:szCs w:val="48"/>
        </w:rPr>
        <w:t>Role Profile</w:t>
      </w:r>
    </w:p>
    <w:p w14:paraId="1B6B27A0" w14:textId="77777777" w:rsidR="00BC37FA" w:rsidRDefault="00BC37FA" w:rsidP="00E305D2">
      <w:pPr>
        <w:pStyle w:val="01BSCCParagraphbodystyle"/>
        <w:spacing w:after="0"/>
        <w:rPr>
          <w:szCs w:val="22"/>
        </w:rPr>
      </w:pPr>
    </w:p>
    <w:tbl>
      <w:tblPr>
        <w:tblpPr w:leftFromText="180" w:rightFromText="180" w:vertAnchor="text" w:horzAnchor="margin" w:tblpX="-432" w:tblpY="24"/>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660"/>
      </w:tblGrid>
      <w:tr w:rsidR="00FA1AA4" w:rsidRPr="00014D8B" w14:paraId="04B507A3" w14:textId="77777777" w:rsidTr="00014D8B">
        <w:trPr>
          <w:trHeight w:val="374"/>
        </w:trPr>
        <w:tc>
          <w:tcPr>
            <w:tcW w:w="2988" w:type="dxa"/>
            <w:shd w:val="clear" w:color="auto" w:fill="auto"/>
            <w:tcMar>
              <w:top w:w="28" w:type="dxa"/>
              <w:bottom w:w="28" w:type="dxa"/>
            </w:tcMar>
            <w:vAlign w:val="center"/>
          </w:tcPr>
          <w:p w14:paraId="78DBDB72" w14:textId="77777777" w:rsidR="00FA1AA4" w:rsidRPr="00014D8B" w:rsidRDefault="00FA1AA4" w:rsidP="00014D8B">
            <w:pPr>
              <w:rPr>
                <w:rFonts w:ascii="Verdana" w:hAnsi="Verdana"/>
                <w:b/>
              </w:rPr>
            </w:pPr>
            <w:r w:rsidRPr="00014D8B">
              <w:rPr>
                <w:rFonts w:ascii="Verdana" w:hAnsi="Verdana"/>
                <w:b/>
              </w:rPr>
              <w:t>Role title</w:t>
            </w:r>
          </w:p>
        </w:tc>
        <w:tc>
          <w:tcPr>
            <w:tcW w:w="6660" w:type="dxa"/>
            <w:shd w:val="clear" w:color="auto" w:fill="auto"/>
            <w:tcMar>
              <w:top w:w="28" w:type="dxa"/>
              <w:bottom w:w="28" w:type="dxa"/>
            </w:tcMar>
            <w:vAlign w:val="center"/>
          </w:tcPr>
          <w:p w14:paraId="257E98B4" w14:textId="02E103F0" w:rsidR="00FA1AA4" w:rsidRPr="00014D8B" w:rsidRDefault="00131AE1" w:rsidP="00737D74">
            <w:pPr>
              <w:rPr>
                <w:rFonts w:ascii="Verdana" w:hAnsi="Verdana"/>
              </w:rPr>
            </w:pPr>
            <w:r>
              <w:rPr>
                <w:rFonts w:ascii="Verdana" w:hAnsi="Verdana"/>
              </w:rPr>
              <w:t>Environment</w:t>
            </w:r>
            <w:r w:rsidR="00FA1AA4" w:rsidRPr="00014D8B">
              <w:rPr>
                <w:rFonts w:ascii="Verdana" w:hAnsi="Verdana"/>
              </w:rPr>
              <w:t xml:space="preserve"> Officer (</w:t>
            </w:r>
            <w:r w:rsidR="00737D74">
              <w:rPr>
                <w:rFonts w:ascii="Verdana" w:hAnsi="Verdana"/>
              </w:rPr>
              <w:t>Information)</w:t>
            </w:r>
          </w:p>
        </w:tc>
      </w:tr>
      <w:tr w:rsidR="00FA1AA4" w:rsidRPr="00014D8B" w14:paraId="45CE8205" w14:textId="77777777" w:rsidTr="00014D8B">
        <w:trPr>
          <w:trHeight w:val="374"/>
        </w:trPr>
        <w:tc>
          <w:tcPr>
            <w:tcW w:w="2988" w:type="dxa"/>
            <w:shd w:val="clear" w:color="auto" w:fill="auto"/>
            <w:tcMar>
              <w:top w:w="28" w:type="dxa"/>
              <w:bottom w:w="28" w:type="dxa"/>
            </w:tcMar>
            <w:vAlign w:val="center"/>
          </w:tcPr>
          <w:p w14:paraId="2FF2AE50" w14:textId="77777777" w:rsidR="00FA1AA4" w:rsidRPr="00014D8B" w:rsidRDefault="00FA1AA4" w:rsidP="00014D8B">
            <w:pPr>
              <w:rPr>
                <w:rFonts w:ascii="Verdana" w:hAnsi="Verdana"/>
              </w:rPr>
            </w:pPr>
            <w:r w:rsidRPr="00014D8B">
              <w:rPr>
                <w:rFonts w:ascii="Verdana" w:hAnsi="Verdana"/>
                <w:b/>
              </w:rPr>
              <w:t>Division</w:t>
            </w:r>
          </w:p>
        </w:tc>
        <w:tc>
          <w:tcPr>
            <w:tcW w:w="6660" w:type="dxa"/>
            <w:shd w:val="clear" w:color="auto" w:fill="auto"/>
            <w:tcMar>
              <w:top w:w="28" w:type="dxa"/>
              <w:bottom w:w="28" w:type="dxa"/>
            </w:tcMar>
            <w:vAlign w:val="center"/>
          </w:tcPr>
          <w:p w14:paraId="0C161273" w14:textId="1860051B" w:rsidR="00FA1AA4" w:rsidRPr="00014D8B" w:rsidRDefault="00FD0912" w:rsidP="00014D8B">
            <w:pPr>
              <w:rPr>
                <w:rFonts w:ascii="Verdana" w:hAnsi="Verdana"/>
              </w:rPr>
            </w:pPr>
            <w:r>
              <w:rPr>
                <w:rFonts w:ascii="Verdana" w:hAnsi="Verdana"/>
              </w:rPr>
              <w:t>Environment</w:t>
            </w:r>
          </w:p>
        </w:tc>
      </w:tr>
      <w:tr w:rsidR="00FA1AA4" w:rsidRPr="00014D8B" w14:paraId="00640999" w14:textId="77777777" w:rsidTr="00014D8B">
        <w:trPr>
          <w:trHeight w:val="374"/>
        </w:trPr>
        <w:tc>
          <w:tcPr>
            <w:tcW w:w="2988" w:type="dxa"/>
            <w:shd w:val="clear" w:color="auto" w:fill="auto"/>
            <w:tcMar>
              <w:top w:w="28" w:type="dxa"/>
              <w:bottom w:w="28" w:type="dxa"/>
            </w:tcMar>
            <w:vAlign w:val="center"/>
          </w:tcPr>
          <w:p w14:paraId="1E5ED528" w14:textId="77777777" w:rsidR="00FA1AA4" w:rsidRPr="00014D8B" w:rsidRDefault="00FA1AA4" w:rsidP="00014D8B">
            <w:pPr>
              <w:rPr>
                <w:rFonts w:ascii="Verdana" w:hAnsi="Verdana"/>
              </w:rPr>
            </w:pPr>
            <w:r w:rsidRPr="00014D8B">
              <w:rPr>
                <w:rFonts w:ascii="Verdana" w:hAnsi="Verdana"/>
                <w:b/>
              </w:rPr>
              <w:t>Grade</w:t>
            </w:r>
          </w:p>
        </w:tc>
        <w:tc>
          <w:tcPr>
            <w:tcW w:w="6660" w:type="dxa"/>
            <w:shd w:val="clear" w:color="auto" w:fill="auto"/>
            <w:tcMar>
              <w:top w:w="28" w:type="dxa"/>
              <w:bottom w:w="28" w:type="dxa"/>
            </w:tcMar>
            <w:vAlign w:val="center"/>
          </w:tcPr>
          <w:p w14:paraId="3724231E" w14:textId="1D95ADA5" w:rsidR="00FA1AA4" w:rsidRPr="00014D8B" w:rsidRDefault="00166C81" w:rsidP="00014D8B">
            <w:pPr>
              <w:rPr>
                <w:rFonts w:ascii="Verdana" w:hAnsi="Verdana"/>
              </w:rPr>
            </w:pPr>
            <w:r>
              <w:rPr>
                <w:rFonts w:ascii="Verdana" w:hAnsi="Verdana"/>
              </w:rPr>
              <w:t>CO</w:t>
            </w:r>
            <w:r w:rsidR="00C11D54">
              <w:rPr>
                <w:rFonts w:ascii="Verdana" w:hAnsi="Verdana"/>
              </w:rPr>
              <w:t>R7</w:t>
            </w:r>
          </w:p>
        </w:tc>
      </w:tr>
      <w:tr w:rsidR="00FA1AA4" w:rsidRPr="00014D8B" w14:paraId="4AC29008" w14:textId="77777777" w:rsidTr="00014D8B">
        <w:trPr>
          <w:trHeight w:val="374"/>
        </w:trPr>
        <w:tc>
          <w:tcPr>
            <w:tcW w:w="2988" w:type="dxa"/>
            <w:shd w:val="clear" w:color="auto" w:fill="auto"/>
            <w:tcMar>
              <w:top w:w="28" w:type="dxa"/>
              <w:bottom w:w="28" w:type="dxa"/>
            </w:tcMar>
            <w:vAlign w:val="center"/>
          </w:tcPr>
          <w:p w14:paraId="18D0E1F0" w14:textId="77777777" w:rsidR="00FA1AA4" w:rsidRPr="00014D8B" w:rsidRDefault="00FA1AA4" w:rsidP="00014D8B">
            <w:pPr>
              <w:rPr>
                <w:rFonts w:ascii="Verdana" w:hAnsi="Verdana"/>
                <w:b/>
              </w:rPr>
            </w:pPr>
            <w:r w:rsidRPr="00014D8B">
              <w:rPr>
                <w:rFonts w:ascii="Verdana" w:hAnsi="Verdana"/>
                <w:b/>
              </w:rPr>
              <w:t>Reports to (role title)</w:t>
            </w:r>
          </w:p>
        </w:tc>
        <w:tc>
          <w:tcPr>
            <w:tcW w:w="6660" w:type="dxa"/>
            <w:shd w:val="clear" w:color="auto" w:fill="auto"/>
            <w:tcMar>
              <w:top w:w="28" w:type="dxa"/>
              <w:bottom w:w="28" w:type="dxa"/>
            </w:tcMar>
            <w:vAlign w:val="center"/>
          </w:tcPr>
          <w:p w14:paraId="2078863D" w14:textId="0D60BE85" w:rsidR="00FA1AA4" w:rsidRPr="00014D8B" w:rsidRDefault="00426EDF" w:rsidP="00014D8B">
            <w:pPr>
              <w:rPr>
                <w:rFonts w:ascii="Verdana" w:hAnsi="Verdana"/>
              </w:rPr>
            </w:pPr>
            <w:r>
              <w:rPr>
                <w:rFonts w:ascii="Verdana" w:hAnsi="Verdana"/>
              </w:rPr>
              <w:t xml:space="preserve">Lead </w:t>
            </w:r>
            <w:r w:rsidR="00B64D9A">
              <w:rPr>
                <w:rFonts w:ascii="Verdana" w:hAnsi="Verdana"/>
              </w:rPr>
              <w:t>Environment Steward</w:t>
            </w:r>
            <w:r w:rsidR="00737D74">
              <w:rPr>
                <w:rFonts w:ascii="Verdana" w:hAnsi="Verdana"/>
              </w:rPr>
              <w:t xml:space="preserve"> </w:t>
            </w:r>
          </w:p>
        </w:tc>
      </w:tr>
      <w:tr w:rsidR="0075769C" w:rsidRPr="00014D8B" w14:paraId="52E84264" w14:textId="77777777" w:rsidTr="00014D8B">
        <w:trPr>
          <w:trHeight w:val="374"/>
        </w:trPr>
        <w:tc>
          <w:tcPr>
            <w:tcW w:w="2988" w:type="dxa"/>
            <w:shd w:val="clear" w:color="auto" w:fill="auto"/>
            <w:tcMar>
              <w:top w:w="28" w:type="dxa"/>
              <w:bottom w:w="28" w:type="dxa"/>
            </w:tcMar>
            <w:vAlign w:val="center"/>
          </w:tcPr>
          <w:p w14:paraId="251C65F7" w14:textId="77777777" w:rsidR="0075769C" w:rsidRPr="00014D8B" w:rsidRDefault="0075769C" w:rsidP="00014D8B">
            <w:pPr>
              <w:rPr>
                <w:rFonts w:ascii="Verdana" w:hAnsi="Verdana"/>
                <w:b/>
              </w:rPr>
            </w:pPr>
            <w:r w:rsidRPr="00014D8B">
              <w:rPr>
                <w:rFonts w:ascii="Verdana" w:hAnsi="Verdana"/>
                <w:b/>
              </w:rPr>
              <w:t>Version</w:t>
            </w:r>
          </w:p>
        </w:tc>
        <w:tc>
          <w:tcPr>
            <w:tcW w:w="6660" w:type="dxa"/>
            <w:shd w:val="clear" w:color="auto" w:fill="auto"/>
            <w:tcMar>
              <w:top w:w="28" w:type="dxa"/>
              <w:bottom w:w="28" w:type="dxa"/>
            </w:tcMar>
            <w:vAlign w:val="center"/>
          </w:tcPr>
          <w:p w14:paraId="4D806D27" w14:textId="77777777" w:rsidR="0075769C" w:rsidRPr="00014D8B" w:rsidRDefault="0075769C" w:rsidP="00014D8B">
            <w:pPr>
              <w:rPr>
                <w:rFonts w:ascii="Verdana" w:hAnsi="Verdana"/>
              </w:rPr>
            </w:pPr>
            <w:r w:rsidRPr="00014D8B">
              <w:rPr>
                <w:rFonts w:ascii="Verdana" w:hAnsi="Verdana"/>
              </w:rPr>
              <w:t>1.0</w:t>
            </w:r>
          </w:p>
        </w:tc>
      </w:tr>
      <w:tr w:rsidR="0075769C" w:rsidRPr="00014D8B" w14:paraId="5EAE3B52" w14:textId="77777777" w:rsidTr="00014D8B">
        <w:trPr>
          <w:trHeight w:val="374"/>
        </w:trPr>
        <w:tc>
          <w:tcPr>
            <w:tcW w:w="2988" w:type="dxa"/>
            <w:shd w:val="clear" w:color="auto" w:fill="auto"/>
            <w:tcMar>
              <w:top w:w="28" w:type="dxa"/>
              <w:bottom w:w="28" w:type="dxa"/>
            </w:tcMar>
            <w:vAlign w:val="center"/>
          </w:tcPr>
          <w:p w14:paraId="3347CC46" w14:textId="77777777" w:rsidR="0075769C" w:rsidRPr="00014D8B" w:rsidRDefault="0075769C" w:rsidP="00014D8B">
            <w:pPr>
              <w:rPr>
                <w:rFonts w:ascii="Verdana" w:hAnsi="Verdana"/>
                <w:b/>
              </w:rPr>
            </w:pPr>
            <w:r w:rsidRPr="00014D8B">
              <w:rPr>
                <w:rFonts w:ascii="Verdana" w:hAnsi="Verdana"/>
                <w:b/>
              </w:rPr>
              <w:t>Job code</w:t>
            </w:r>
          </w:p>
        </w:tc>
        <w:tc>
          <w:tcPr>
            <w:tcW w:w="6660" w:type="dxa"/>
            <w:shd w:val="clear" w:color="auto" w:fill="auto"/>
            <w:tcMar>
              <w:top w:w="28" w:type="dxa"/>
              <w:bottom w:w="28" w:type="dxa"/>
            </w:tcMar>
            <w:vAlign w:val="center"/>
          </w:tcPr>
          <w:p w14:paraId="64745A04" w14:textId="5379B95C" w:rsidR="0075769C" w:rsidRPr="00014D8B" w:rsidRDefault="0069520C" w:rsidP="00014D8B">
            <w:pPr>
              <w:rPr>
                <w:rFonts w:ascii="Verdana" w:hAnsi="Verdana"/>
              </w:rPr>
            </w:pPr>
            <w:r>
              <w:rPr>
                <w:rFonts w:ascii="Verdana" w:hAnsi="Verdana"/>
              </w:rPr>
              <w:t>000631</w:t>
            </w:r>
          </w:p>
        </w:tc>
      </w:tr>
    </w:tbl>
    <w:p w14:paraId="5D2699E5" w14:textId="77777777" w:rsidR="00BC37FA" w:rsidRDefault="00BC37FA" w:rsidP="00E305D2">
      <w:pPr>
        <w:pStyle w:val="01BSCCParagraphbodystyle"/>
        <w:spacing w:after="0"/>
        <w:rPr>
          <w:szCs w:val="22"/>
        </w:rPr>
      </w:pPr>
    </w:p>
    <w:tbl>
      <w:tblPr>
        <w:tblW w:w="964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968"/>
      </w:tblGrid>
      <w:tr w:rsidR="007E7E2A" w:rsidRPr="00014D8B" w14:paraId="71194469" w14:textId="77777777" w:rsidTr="00014D8B">
        <w:trPr>
          <w:cantSplit/>
          <w:trHeight w:val="374"/>
        </w:trPr>
        <w:tc>
          <w:tcPr>
            <w:tcW w:w="4680" w:type="dxa"/>
            <w:shd w:val="clear" w:color="auto" w:fill="auto"/>
            <w:tcMar>
              <w:top w:w="28" w:type="dxa"/>
              <w:bottom w:w="28" w:type="dxa"/>
            </w:tcMar>
            <w:vAlign w:val="center"/>
          </w:tcPr>
          <w:p w14:paraId="2CEACF9E" w14:textId="77777777" w:rsidR="007E7E2A" w:rsidRPr="00014D8B" w:rsidRDefault="00EE7487" w:rsidP="00E305D2">
            <w:pPr>
              <w:rPr>
                <w:rFonts w:ascii="Verdana" w:hAnsi="Verdana"/>
                <w:b/>
              </w:rPr>
            </w:pPr>
            <w:r w:rsidRPr="00014D8B">
              <w:rPr>
                <w:rFonts w:ascii="Verdana" w:hAnsi="Verdana"/>
                <w:b/>
              </w:rPr>
              <w:t>Approving M</w:t>
            </w:r>
            <w:r w:rsidR="007E7E2A" w:rsidRPr="00014D8B">
              <w:rPr>
                <w:rFonts w:ascii="Verdana" w:hAnsi="Verdana"/>
                <w:b/>
              </w:rPr>
              <w:t>anager</w:t>
            </w:r>
          </w:p>
        </w:tc>
        <w:tc>
          <w:tcPr>
            <w:tcW w:w="4968" w:type="dxa"/>
            <w:shd w:val="clear" w:color="auto" w:fill="auto"/>
            <w:vAlign w:val="center"/>
          </w:tcPr>
          <w:p w14:paraId="472BA9AE" w14:textId="0CA29767" w:rsidR="007E7E2A" w:rsidRPr="00014D8B" w:rsidRDefault="009553FD" w:rsidP="00E305D2">
            <w:pPr>
              <w:rPr>
                <w:rFonts w:ascii="Verdana" w:hAnsi="Verdana"/>
              </w:rPr>
            </w:pPr>
            <w:r>
              <w:rPr>
                <w:rFonts w:ascii="Verdana" w:hAnsi="Verdana"/>
              </w:rPr>
              <w:t>Mike Beckett</w:t>
            </w:r>
          </w:p>
        </w:tc>
      </w:tr>
      <w:tr w:rsidR="00EE7487" w:rsidRPr="00014D8B" w14:paraId="383BF907" w14:textId="77777777" w:rsidTr="00014D8B">
        <w:trPr>
          <w:cantSplit/>
          <w:trHeight w:val="374"/>
        </w:trPr>
        <w:tc>
          <w:tcPr>
            <w:tcW w:w="4680" w:type="dxa"/>
            <w:shd w:val="clear" w:color="auto" w:fill="auto"/>
            <w:tcMar>
              <w:top w:w="28" w:type="dxa"/>
              <w:bottom w:w="28" w:type="dxa"/>
            </w:tcMar>
            <w:vAlign w:val="center"/>
          </w:tcPr>
          <w:p w14:paraId="716265EE" w14:textId="77777777" w:rsidR="00EE7487" w:rsidRPr="00014D8B" w:rsidRDefault="00EE7487" w:rsidP="00E305D2">
            <w:pPr>
              <w:rPr>
                <w:rFonts w:ascii="Verdana" w:hAnsi="Verdana"/>
                <w:b/>
              </w:rPr>
            </w:pPr>
            <w:r w:rsidRPr="00014D8B">
              <w:rPr>
                <w:rFonts w:ascii="Verdana" w:hAnsi="Verdana"/>
                <w:b/>
              </w:rPr>
              <w:t>Approving Business Divisional Head</w:t>
            </w:r>
          </w:p>
        </w:tc>
        <w:tc>
          <w:tcPr>
            <w:tcW w:w="4968" w:type="dxa"/>
            <w:shd w:val="clear" w:color="auto" w:fill="auto"/>
            <w:vAlign w:val="center"/>
          </w:tcPr>
          <w:p w14:paraId="66ED49FA" w14:textId="77777777" w:rsidR="00EE7487" w:rsidRPr="00014D8B" w:rsidRDefault="00FD0912" w:rsidP="00FD0912">
            <w:pPr>
              <w:rPr>
                <w:rFonts w:ascii="Verdana" w:hAnsi="Verdana"/>
              </w:rPr>
            </w:pPr>
            <w:r>
              <w:rPr>
                <w:rFonts w:ascii="Verdana" w:hAnsi="Verdana"/>
              </w:rPr>
              <w:t>Andy James</w:t>
            </w:r>
          </w:p>
        </w:tc>
      </w:tr>
      <w:tr w:rsidR="00EE7487" w:rsidRPr="00014D8B" w14:paraId="49434FAE" w14:textId="77777777" w:rsidTr="00014D8B">
        <w:trPr>
          <w:cantSplit/>
          <w:trHeight w:val="374"/>
        </w:trPr>
        <w:tc>
          <w:tcPr>
            <w:tcW w:w="4680" w:type="dxa"/>
            <w:shd w:val="clear" w:color="auto" w:fill="auto"/>
            <w:tcMar>
              <w:top w:w="28" w:type="dxa"/>
              <w:bottom w:w="28" w:type="dxa"/>
            </w:tcMar>
            <w:vAlign w:val="center"/>
          </w:tcPr>
          <w:p w14:paraId="6FCD4906" w14:textId="77777777" w:rsidR="00EE7487" w:rsidRPr="00014D8B" w:rsidRDefault="00EE7487" w:rsidP="00E305D2">
            <w:pPr>
              <w:rPr>
                <w:rFonts w:ascii="Verdana" w:hAnsi="Verdana"/>
                <w:b/>
              </w:rPr>
            </w:pPr>
            <w:r w:rsidRPr="00014D8B">
              <w:rPr>
                <w:rFonts w:ascii="Verdana" w:hAnsi="Verdana"/>
                <w:b/>
              </w:rPr>
              <w:t>Approving Director</w:t>
            </w:r>
          </w:p>
        </w:tc>
        <w:tc>
          <w:tcPr>
            <w:tcW w:w="4968" w:type="dxa"/>
            <w:shd w:val="clear" w:color="auto" w:fill="auto"/>
            <w:vAlign w:val="center"/>
          </w:tcPr>
          <w:p w14:paraId="31774FF6" w14:textId="6919B760" w:rsidR="00EE7487" w:rsidRPr="00014D8B" w:rsidRDefault="002A2811" w:rsidP="00FD0912">
            <w:pPr>
              <w:rPr>
                <w:rFonts w:ascii="Verdana" w:hAnsi="Verdana"/>
              </w:rPr>
            </w:pPr>
            <w:r>
              <w:rPr>
                <w:rFonts w:ascii="Verdana" w:hAnsi="Verdana"/>
              </w:rPr>
              <w:t>Dominic Bostock</w:t>
            </w:r>
          </w:p>
        </w:tc>
      </w:tr>
      <w:tr w:rsidR="007E7E2A" w:rsidRPr="00014D8B" w14:paraId="659FCEDB" w14:textId="77777777" w:rsidTr="00014D8B">
        <w:trPr>
          <w:cantSplit/>
          <w:trHeight w:val="374"/>
        </w:trPr>
        <w:tc>
          <w:tcPr>
            <w:tcW w:w="4680" w:type="dxa"/>
            <w:shd w:val="clear" w:color="auto" w:fill="auto"/>
            <w:tcMar>
              <w:top w:w="28" w:type="dxa"/>
              <w:bottom w:w="28" w:type="dxa"/>
            </w:tcMar>
            <w:vAlign w:val="center"/>
          </w:tcPr>
          <w:p w14:paraId="3654B2B5" w14:textId="77777777" w:rsidR="007E7E2A" w:rsidRPr="00014D8B" w:rsidRDefault="007E7E2A" w:rsidP="00E305D2">
            <w:pPr>
              <w:rPr>
                <w:rFonts w:ascii="Verdana" w:hAnsi="Verdana"/>
              </w:rPr>
            </w:pPr>
            <w:r w:rsidRPr="00014D8B">
              <w:rPr>
                <w:rFonts w:ascii="Verdana" w:hAnsi="Verdana"/>
                <w:b/>
              </w:rPr>
              <w:t>Date</w:t>
            </w:r>
          </w:p>
        </w:tc>
        <w:tc>
          <w:tcPr>
            <w:tcW w:w="4968" w:type="dxa"/>
            <w:shd w:val="clear" w:color="auto" w:fill="auto"/>
            <w:vAlign w:val="center"/>
          </w:tcPr>
          <w:p w14:paraId="6A58A431" w14:textId="57205192" w:rsidR="007E7E2A" w:rsidRPr="00014D8B" w:rsidRDefault="00B64D9A" w:rsidP="00E305D2">
            <w:pPr>
              <w:rPr>
                <w:rFonts w:ascii="Verdana" w:hAnsi="Verdana"/>
              </w:rPr>
            </w:pPr>
            <w:r>
              <w:rPr>
                <w:rFonts w:ascii="Verdana" w:hAnsi="Verdana"/>
              </w:rPr>
              <w:t>April</w:t>
            </w:r>
            <w:r w:rsidR="00FD0912">
              <w:rPr>
                <w:rFonts w:ascii="Verdana" w:hAnsi="Verdana"/>
              </w:rPr>
              <w:t xml:space="preserve"> 20</w:t>
            </w:r>
            <w:r w:rsidR="009553FD">
              <w:rPr>
                <w:rFonts w:ascii="Verdana" w:hAnsi="Verdana"/>
              </w:rPr>
              <w:t>2</w:t>
            </w:r>
            <w:r>
              <w:rPr>
                <w:rFonts w:ascii="Verdana" w:hAnsi="Verdana"/>
              </w:rPr>
              <w:t>5</w:t>
            </w:r>
          </w:p>
        </w:tc>
      </w:tr>
    </w:tbl>
    <w:p w14:paraId="3ECF8658" w14:textId="77777777" w:rsidR="00BC37FA" w:rsidRDefault="00BC37FA" w:rsidP="00E305D2">
      <w:pPr>
        <w:pStyle w:val="01BSCCParagraphbodystyle"/>
        <w:spacing w:after="0"/>
        <w:rPr>
          <w:szCs w:val="22"/>
        </w:rPr>
      </w:pPr>
    </w:p>
    <w:p w14:paraId="3A61AF31" w14:textId="77777777" w:rsidR="00BC37FA" w:rsidRDefault="00BC37FA" w:rsidP="00E305D2">
      <w:pPr>
        <w:pStyle w:val="01BSCCParagraphbodystyle"/>
        <w:spacing w:after="0"/>
        <w:rPr>
          <w:szCs w:val="22"/>
        </w:rPr>
      </w:pPr>
    </w:p>
    <w:p w14:paraId="508AC0BE" w14:textId="77777777" w:rsidR="00BC37FA" w:rsidRDefault="00BC37FA" w:rsidP="00E305D2">
      <w:pPr>
        <w:pStyle w:val="01BSCCParagraphbodystyle"/>
        <w:spacing w:after="0"/>
        <w:rPr>
          <w:szCs w:val="22"/>
        </w:rPr>
      </w:pPr>
    </w:p>
    <w:p w14:paraId="76111FF9" w14:textId="77777777" w:rsidR="00BC37FA" w:rsidRDefault="00BC37FA" w:rsidP="00E305D2">
      <w:pPr>
        <w:pStyle w:val="01BSCCParagraphbodystyle"/>
        <w:spacing w:after="0"/>
        <w:rPr>
          <w:szCs w:val="22"/>
        </w:rPr>
      </w:pPr>
    </w:p>
    <w:p w14:paraId="0A048354" w14:textId="77777777" w:rsidR="00BC37FA" w:rsidRDefault="00BC37FA" w:rsidP="00E305D2">
      <w:pPr>
        <w:pStyle w:val="01BSCCParagraphbodystyle"/>
        <w:spacing w:after="0"/>
        <w:rPr>
          <w:szCs w:val="22"/>
        </w:rPr>
      </w:pPr>
    </w:p>
    <w:p w14:paraId="2493F546" w14:textId="4388D5E8" w:rsidR="00BC37FA" w:rsidRDefault="00BC37FA" w:rsidP="00E305D2">
      <w:pPr>
        <w:pStyle w:val="01BSCCParagraphbodystyle"/>
        <w:spacing w:after="0"/>
        <w:rPr>
          <w:szCs w:val="22"/>
        </w:rPr>
      </w:pPr>
    </w:p>
    <w:p w14:paraId="5B354396" w14:textId="77777777" w:rsidR="00BC37FA" w:rsidRDefault="00BC37FA" w:rsidP="00E305D2">
      <w:pPr>
        <w:pStyle w:val="01BSCCParagraphbodystyle"/>
        <w:spacing w:after="0"/>
        <w:rPr>
          <w:szCs w:val="22"/>
        </w:rPr>
      </w:pPr>
    </w:p>
    <w:p w14:paraId="256EC46F" w14:textId="77777777" w:rsidR="00BC37FA" w:rsidRPr="00A02D81" w:rsidRDefault="00BC37FA" w:rsidP="00E305D2">
      <w:pPr>
        <w:pStyle w:val="01BSCCParagraphbodystyle"/>
        <w:spacing w:after="0"/>
        <w:ind w:left="-540"/>
        <w:rPr>
          <w:szCs w:val="22"/>
        </w:rPr>
      </w:pPr>
      <w:r w:rsidRPr="00A02D81">
        <w:rPr>
          <w:szCs w:val="22"/>
        </w:rPr>
        <w:t xml:space="preserve">If you would like this information in another </w:t>
      </w:r>
      <w:proofErr w:type="gramStart"/>
      <w:r w:rsidRPr="00A02D81">
        <w:rPr>
          <w:szCs w:val="22"/>
        </w:rPr>
        <w:t>format</w:t>
      </w:r>
      <w:proofErr w:type="gramEnd"/>
      <w:r w:rsidRPr="00A02D81">
        <w:rPr>
          <w:szCs w:val="22"/>
        </w:rPr>
        <w:t xml:space="preserve"> please contact:</w:t>
      </w:r>
    </w:p>
    <w:p w14:paraId="2572A23B" w14:textId="05E6B2EA" w:rsidR="00BC37FA" w:rsidRDefault="00395982" w:rsidP="00E305D2">
      <w:pPr>
        <w:pStyle w:val="01BSCCParagraphbodystyle"/>
        <w:spacing w:after="0"/>
        <w:ind w:left="-540"/>
        <w:rPr>
          <w:b/>
          <w:szCs w:val="22"/>
        </w:rPr>
      </w:pPr>
      <w:r>
        <w:rPr>
          <w:b/>
          <w:szCs w:val="22"/>
        </w:rPr>
        <w:t>CORMAC</w:t>
      </w:r>
      <w:r w:rsidR="00BC37FA">
        <w:rPr>
          <w:b/>
          <w:szCs w:val="22"/>
        </w:rPr>
        <w:t xml:space="preserve"> Head Office</w:t>
      </w:r>
    </w:p>
    <w:p w14:paraId="7E6A77F5" w14:textId="52668F00" w:rsidR="00543522" w:rsidRDefault="00543522" w:rsidP="00E305D2">
      <w:pPr>
        <w:pStyle w:val="01BSCCParagraphbodystyle"/>
        <w:spacing w:after="0"/>
        <w:ind w:left="-540"/>
        <w:rPr>
          <w:b/>
          <w:szCs w:val="22"/>
        </w:rPr>
      </w:pPr>
      <w:r>
        <w:rPr>
          <w:b/>
          <w:szCs w:val="22"/>
        </w:rPr>
        <w:t>Western Group Centre,</w:t>
      </w:r>
    </w:p>
    <w:p w14:paraId="1DD9969F" w14:textId="165DC6F3" w:rsidR="00543522" w:rsidRDefault="00543522" w:rsidP="00543522">
      <w:pPr>
        <w:pStyle w:val="01BSCCParagraphbodystyle"/>
        <w:spacing w:after="0"/>
        <w:ind w:left="-540"/>
        <w:rPr>
          <w:b/>
          <w:szCs w:val="22"/>
        </w:rPr>
      </w:pPr>
      <w:r>
        <w:rPr>
          <w:b/>
          <w:szCs w:val="22"/>
        </w:rPr>
        <w:t>Radnor Road,</w:t>
      </w:r>
    </w:p>
    <w:p w14:paraId="26A609F5" w14:textId="18AE0EDA" w:rsidR="00543522" w:rsidRDefault="00543522" w:rsidP="00543522">
      <w:pPr>
        <w:pStyle w:val="01BSCCParagraphbodystyle"/>
        <w:spacing w:after="0"/>
        <w:ind w:left="-540"/>
        <w:rPr>
          <w:b/>
          <w:szCs w:val="22"/>
        </w:rPr>
      </w:pPr>
      <w:r>
        <w:rPr>
          <w:b/>
          <w:szCs w:val="22"/>
        </w:rPr>
        <w:t>Scorrier,</w:t>
      </w:r>
    </w:p>
    <w:p w14:paraId="687C73F0" w14:textId="7EC31832" w:rsidR="00543522" w:rsidRDefault="00543522" w:rsidP="00543522">
      <w:pPr>
        <w:pStyle w:val="01BSCCParagraphbodystyle"/>
        <w:spacing w:after="0"/>
        <w:ind w:left="-540"/>
        <w:rPr>
          <w:b/>
          <w:szCs w:val="22"/>
        </w:rPr>
      </w:pPr>
      <w:r>
        <w:rPr>
          <w:b/>
          <w:szCs w:val="22"/>
        </w:rPr>
        <w:t>Redruth.</w:t>
      </w:r>
    </w:p>
    <w:p w14:paraId="1D843ADD" w14:textId="5B5293D2" w:rsidR="00543522" w:rsidRDefault="00543522" w:rsidP="00543522">
      <w:pPr>
        <w:pStyle w:val="01BSCCParagraphbodystyle"/>
        <w:spacing w:after="0"/>
        <w:ind w:left="-540"/>
        <w:rPr>
          <w:b/>
          <w:szCs w:val="22"/>
        </w:rPr>
      </w:pPr>
      <w:r>
        <w:rPr>
          <w:b/>
          <w:szCs w:val="22"/>
        </w:rPr>
        <w:t>TR16 5EH</w:t>
      </w:r>
    </w:p>
    <w:p w14:paraId="113A8C5B" w14:textId="77777777" w:rsidR="00BC37FA" w:rsidRPr="00A02D81" w:rsidRDefault="00BC37FA" w:rsidP="00E305D2">
      <w:pPr>
        <w:pStyle w:val="01BSCCParagraphbodystyle"/>
        <w:spacing w:after="0"/>
        <w:ind w:left="-540"/>
        <w:rPr>
          <w:b/>
          <w:szCs w:val="22"/>
        </w:rPr>
      </w:pPr>
    </w:p>
    <w:p w14:paraId="0E27475E" w14:textId="380AF81C" w:rsidR="00BC37FA" w:rsidRPr="00A02D81" w:rsidRDefault="00BC37FA" w:rsidP="00E305D2">
      <w:pPr>
        <w:pStyle w:val="01BSCCParagraphbodystyle"/>
        <w:spacing w:after="0"/>
        <w:ind w:left="-540"/>
        <w:rPr>
          <w:szCs w:val="22"/>
        </w:rPr>
      </w:pPr>
      <w:r w:rsidRPr="00A02D81">
        <w:rPr>
          <w:szCs w:val="22"/>
        </w:rPr>
        <w:t xml:space="preserve">Telephone: </w:t>
      </w:r>
      <w:r w:rsidRPr="00A02D81">
        <w:rPr>
          <w:b/>
          <w:szCs w:val="22"/>
        </w:rPr>
        <w:t>0</w:t>
      </w:r>
      <w:r w:rsidR="00543522">
        <w:rPr>
          <w:b/>
          <w:szCs w:val="22"/>
        </w:rPr>
        <w:t>300 1234 222</w:t>
      </w:r>
    </w:p>
    <w:p w14:paraId="13E99F7E" w14:textId="77777777" w:rsidR="00BC37FA" w:rsidRDefault="00BC37FA" w:rsidP="00E305D2">
      <w:pPr>
        <w:pStyle w:val="01BSCCParagraphbodystyle"/>
        <w:spacing w:after="0"/>
        <w:ind w:left="-540"/>
        <w:rPr>
          <w:szCs w:val="22"/>
        </w:rPr>
      </w:pPr>
      <w:r w:rsidRPr="00A02D81">
        <w:rPr>
          <w:szCs w:val="22"/>
        </w:rPr>
        <w:t xml:space="preserve">Email: </w:t>
      </w:r>
      <w:hyperlink r:id="rId8" w:history="1">
        <w:r w:rsidR="00395982" w:rsidRPr="00DB214A">
          <w:rPr>
            <w:rStyle w:val="Hyperlink"/>
          </w:rPr>
          <w:t>cormaccustomerrelations@cormacltd.co.uk</w:t>
        </w:r>
      </w:hyperlink>
    </w:p>
    <w:p w14:paraId="04985D0C" w14:textId="77777777" w:rsidR="00480AB0" w:rsidRPr="00480AB0" w:rsidRDefault="00480AB0" w:rsidP="00E305D2">
      <w:pPr>
        <w:pStyle w:val="01BSCCParagraphbodystyle"/>
        <w:spacing w:after="0"/>
        <w:ind w:left="-540"/>
        <w:rPr>
          <w:b/>
          <w:szCs w:val="22"/>
        </w:rPr>
      </w:pPr>
      <w:r>
        <w:rPr>
          <w:b/>
        </w:rPr>
        <w:fldChar w:fldCharType="begin"/>
      </w:r>
      <w:r>
        <w:rPr>
          <w:b/>
        </w:rPr>
        <w:instrText xml:space="preserve"> HYPERLINK "http://</w:instrText>
      </w:r>
      <w:r w:rsidRPr="00480AB0">
        <w:rPr>
          <w:b/>
        </w:rPr>
        <w:instrText>www.cornwall.gov.uk/cormac</w:instrText>
      </w:r>
    </w:p>
    <w:p w14:paraId="643658A5" w14:textId="77777777" w:rsidR="00480AB0" w:rsidRPr="00DB214A" w:rsidRDefault="00480AB0" w:rsidP="00E305D2">
      <w:pPr>
        <w:pStyle w:val="01BSCCParagraphbodystyle"/>
        <w:spacing w:after="0"/>
        <w:ind w:left="-540"/>
        <w:rPr>
          <w:rStyle w:val="Hyperlink"/>
          <w:b/>
          <w:szCs w:val="22"/>
        </w:rPr>
      </w:pPr>
      <w:r>
        <w:rPr>
          <w:b/>
        </w:rPr>
        <w:instrText xml:space="preserve">" </w:instrText>
      </w:r>
      <w:r>
        <w:rPr>
          <w:b/>
        </w:rPr>
      </w:r>
      <w:r>
        <w:rPr>
          <w:b/>
        </w:rPr>
        <w:fldChar w:fldCharType="separate"/>
      </w:r>
      <w:r w:rsidRPr="00DB214A">
        <w:rPr>
          <w:rStyle w:val="Hyperlink"/>
          <w:b/>
        </w:rPr>
        <w:t>www.cornwall.gov.uk/cormac</w:t>
      </w:r>
    </w:p>
    <w:p w14:paraId="13F39021" w14:textId="77777777" w:rsidR="00BC37FA" w:rsidRDefault="00480AB0" w:rsidP="00E305D2">
      <w:pPr>
        <w:rPr>
          <w:rFonts w:ascii="Verdana" w:hAnsi="Verdana"/>
          <w:b/>
          <w:szCs w:val="20"/>
          <w:lang w:eastAsia="en-US"/>
        </w:rPr>
        <w:sectPr w:rsidR="00BC37FA" w:rsidSect="00E305D2">
          <w:headerReference w:type="default" r:id="rId9"/>
          <w:footerReference w:type="default" r:id="rId10"/>
          <w:pgSz w:w="11906" w:h="16838"/>
          <w:pgMar w:top="1134" w:right="1134" w:bottom="992" w:left="1134" w:header="709" w:footer="709" w:gutter="0"/>
          <w:cols w:space="708"/>
          <w:docGrid w:linePitch="360"/>
        </w:sectPr>
      </w:pPr>
      <w:r>
        <w:rPr>
          <w:rFonts w:ascii="Verdana" w:hAnsi="Verdana"/>
          <w:b/>
          <w:szCs w:val="20"/>
          <w:lang w:eastAsia="en-US"/>
        </w:rPr>
        <w:fldChar w:fldCharType="end"/>
      </w:r>
    </w:p>
    <w:p w14:paraId="01ED01D5" w14:textId="77777777" w:rsidR="00A02D81" w:rsidRPr="00AB572D" w:rsidRDefault="00A02D81" w:rsidP="00AB572D">
      <w:pPr>
        <w:keepNext/>
        <w:spacing w:before="100" w:after="100"/>
        <w:rPr>
          <w:rFonts w:ascii="Verdana" w:hAnsi="Verdana"/>
          <w:b/>
          <w:sz w:val="28"/>
          <w:szCs w:val="28"/>
        </w:rPr>
      </w:pPr>
      <w:r w:rsidRPr="00AB572D">
        <w:rPr>
          <w:rFonts w:ascii="Verdana" w:hAnsi="Verdana"/>
          <w:b/>
          <w:sz w:val="28"/>
          <w:szCs w:val="28"/>
        </w:rPr>
        <w:lastRenderedPageBreak/>
        <w:t>Role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3F5470" w:rsidRPr="00AB572D" w14:paraId="04D7C776" w14:textId="77777777" w:rsidTr="004F7BC0">
        <w:trPr>
          <w:trHeight w:val="1418"/>
        </w:trPr>
        <w:tc>
          <w:tcPr>
            <w:tcW w:w="9852" w:type="dxa"/>
            <w:shd w:val="clear" w:color="auto" w:fill="auto"/>
            <w:tcMar>
              <w:top w:w="28" w:type="dxa"/>
              <w:bottom w:w="28" w:type="dxa"/>
            </w:tcMar>
          </w:tcPr>
          <w:p w14:paraId="7C6BF28F" w14:textId="2394BD1E" w:rsidR="00737D74" w:rsidRPr="00E03586" w:rsidRDefault="00737D74" w:rsidP="00737D74">
            <w:pPr>
              <w:autoSpaceDE w:val="0"/>
              <w:autoSpaceDN w:val="0"/>
              <w:adjustRightInd w:val="0"/>
              <w:spacing w:before="100" w:after="100"/>
              <w:rPr>
                <w:rFonts w:ascii="Verdana" w:hAnsi="Verdana" w:cs="Arial"/>
              </w:rPr>
            </w:pPr>
            <w:r>
              <w:rPr>
                <w:rFonts w:ascii="Verdana" w:hAnsi="Verdana" w:cs="Arial"/>
              </w:rPr>
              <w:t xml:space="preserve">To </w:t>
            </w:r>
            <w:r w:rsidR="009C5D20">
              <w:rPr>
                <w:rFonts w:ascii="Verdana" w:hAnsi="Verdana" w:cs="Arial"/>
              </w:rPr>
              <w:t xml:space="preserve">proactively </w:t>
            </w:r>
            <w:r w:rsidR="00E70CBD">
              <w:rPr>
                <w:rFonts w:ascii="Verdana" w:hAnsi="Verdana" w:cs="Arial"/>
              </w:rPr>
              <w:t>deliver</w:t>
            </w:r>
            <w:r w:rsidR="009C5D20">
              <w:rPr>
                <w:rFonts w:ascii="Verdana" w:hAnsi="Verdana" w:cs="Arial"/>
              </w:rPr>
              <w:t xml:space="preserve"> comprehensive guidance</w:t>
            </w:r>
            <w:r w:rsidR="00E70CBD">
              <w:rPr>
                <w:rFonts w:ascii="Verdana" w:hAnsi="Verdana" w:cs="Arial"/>
              </w:rPr>
              <w:t xml:space="preserve"> and</w:t>
            </w:r>
            <w:r w:rsidR="009C5D20">
              <w:rPr>
                <w:rFonts w:ascii="Verdana" w:hAnsi="Verdana" w:cs="Arial"/>
              </w:rPr>
              <w:t xml:space="preserve"> </w:t>
            </w:r>
            <w:r w:rsidR="00E70CBD">
              <w:rPr>
                <w:rFonts w:ascii="Verdana" w:hAnsi="Verdana" w:cs="Arial"/>
              </w:rPr>
              <w:t xml:space="preserve">technical </w:t>
            </w:r>
            <w:r w:rsidR="009C5D20">
              <w:rPr>
                <w:rFonts w:ascii="Verdana" w:hAnsi="Verdana" w:cs="Arial"/>
              </w:rPr>
              <w:t xml:space="preserve">information </w:t>
            </w:r>
            <w:r w:rsidR="00E70CBD">
              <w:rPr>
                <w:rFonts w:ascii="Verdana" w:hAnsi="Verdana" w:cs="Arial"/>
              </w:rPr>
              <w:t>with regard to</w:t>
            </w:r>
            <w:r w:rsidR="009C5D20">
              <w:rPr>
                <w:rFonts w:ascii="Verdana" w:hAnsi="Verdana" w:cs="Arial"/>
              </w:rPr>
              <w:t xml:space="preserve"> enquiries and service requests raised by internal and external customers</w:t>
            </w:r>
            <w:r w:rsidR="00426C62">
              <w:rPr>
                <w:rFonts w:ascii="Verdana" w:hAnsi="Verdana" w:cs="Arial"/>
              </w:rPr>
              <w:t>, targeting</w:t>
            </w:r>
            <w:r w:rsidR="009C5D20">
              <w:rPr>
                <w:rFonts w:ascii="Verdana" w:hAnsi="Verdana" w:cs="Arial"/>
              </w:rPr>
              <w:t xml:space="preserve"> </w:t>
            </w:r>
            <w:r w:rsidR="00B64D9A">
              <w:rPr>
                <w:rFonts w:ascii="Verdana" w:hAnsi="Verdana" w:cs="Arial"/>
              </w:rPr>
              <w:t>Public Open Space</w:t>
            </w:r>
            <w:r w:rsidR="00B81B80">
              <w:rPr>
                <w:rFonts w:ascii="Verdana" w:hAnsi="Verdana" w:cs="Arial"/>
              </w:rPr>
              <w:t>s</w:t>
            </w:r>
            <w:r w:rsidR="00273664">
              <w:rPr>
                <w:rFonts w:ascii="Verdana" w:hAnsi="Verdana" w:cs="Arial"/>
              </w:rPr>
              <w:t>,</w:t>
            </w:r>
            <w:r w:rsidRPr="00737D74">
              <w:rPr>
                <w:rFonts w:ascii="Verdana" w:hAnsi="Verdana" w:cs="Arial"/>
              </w:rPr>
              <w:t xml:space="preserve"> in all formats and </w:t>
            </w:r>
            <w:r w:rsidRPr="00E03586">
              <w:rPr>
                <w:rFonts w:ascii="Verdana" w:hAnsi="Verdana" w:cs="Arial"/>
              </w:rPr>
              <w:t>from all sources, ensuring that corporate standards are observed.</w:t>
            </w:r>
          </w:p>
          <w:p w14:paraId="480B6D1A" w14:textId="24EC14FB" w:rsidR="00273664" w:rsidRPr="00E03586" w:rsidRDefault="00FD3363" w:rsidP="00737D74">
            <w:pPr>
              <w:autoSpaceDE w:val="0"/>
              <w:autoSpaceDN w:val="0"/>
              <w:adjustRightInd w:val="0"/>
              <w:spacing w:before="100" w:after="100"/>
              <w:rPr>
                <w:rFonts w:ascii="Verdana" w:hAnsi="Verdana" w:cs="Arial"/>
              </w:rPr>
            </w:pPr>
            <w:r w:rsidRPr="00E03586">
              <w:rPr>
                <w:rFonts w:ascii="Verdana" w:hAnsi="Verdana" w:cs="Arial"/>
              </w:rPr>
              <w:t xml:space="preserve">To maintain the </w:t>
            </w:r>
            <w:r w:rsidR="00B64D9A">
              <w:rPr>
                <w:rFonts w:ascii="Verdana" w:hAnsi="Verdana" w:cs="Arial"/>
              </w:rPr>
              <w:t>Environment Services Public Open Space</w:t>
            </w:r>
            <w:r w:rsidRPr="00E03586">
              <w:rPr>
                <w:rFonts w:ascii="Verdana" w:hAnsi="Verdana" w:cs="Arial"/>
              </w:rPr>
              <w:t xml:space="preserve"> d</w:t>
            </w:r>
            <w:r w:rsidR="00273664" w:rsidRPr="00E03586">
              <w:rPr>
                <w:rFonts w:ascii="Verdana" w:hAnsi="Verdana" w:cs="Arial"/>
              </w:rPr>
              <w:t xml:space="preserve">ata management </w:t>
            </w:r>
            <w:r w:rsidRPr="00E03586">
              <w:rPr>
                <w:rFonts w:ascii="Verdana" w:hAnsi="Verdana" w:cs="Arial"/>
              </w:rPr>
              <w:t>systems including access to sensitive data.  To track and monitor progress on cases and provide suitable technical reports.</w:t>
            </w:r>
          </w:p>
          <w:p w14:paraId="209F9F09" w14:textId="77777777" w:rsidR="00FD3363" w:rsidRPr="00E03586" w:rsidRDefault="00FD3363" w:rsidP="00FD3363">
            <w:pPr>
              <w:autoSpaceDE w:val="0"/>
              <w:autoSpaceDN w:val="0"/>
              <w:adjustRightInd w:val="0"/>
              <w:spacing w:before="100" w:after="100"/>
              <w:rPr>
                <w:rFonts w:ascii="Verdana" w:hAnsi="Verdana" w:cs="Arial"/>
              </w:rPr>
            </w:pPr>
            <w:r w:rsidRPr="00E03586">
              <w:rPr>
                <w:rFonts w:ascii="Verdana" w:hAnsi="Verdana" w:cs="Arial"/>
              </w:rPr>
              <w:t xml:space="preserve">To initiate appropriate service responses and support the coordination of effective resolution to service requests. </w:t>
            </w:r>
          </w:p>
          <w:p w14:paraId="4C954249" w14:textId="59EA25BE" w:rsidR="003B136F" w:rsidRDefault="003B136F" w:rsidP="00737D74">
            <w:pPr>
              <w:autoSpaceDE w:val="0"/>
              <w:autoSpaceDN w:val="0"/>
              <w:adjustRightInd w:val="0"/>
              <w:spacing w:before="100" w:after="100"/>
              <w:rPr>
                <w:rFonts w:ascii="Verdana" w:hAnsi="Verdana" w:cs="Arial"/>
              </w:rPr>
            </w:pPr>
            <w:r w:rsidRPr="00E03586">
              <w:rPr>
                <w:rFonts w:ascii="Verdana" w:hAnsi="Verdana" w:cs="Arial"/>
              </w:rPr>
              <w:t>To provide informed, technical</w:t>
            </w:r>
            <w:r>
              <w:rPr>
                <w:rFonts w:ascii="Verdana" w:hAnsi="Verdana" w:cs="Arial"/>
              </w:rPr>
              <w:t xml:space="preserve"> support to the </w:t>
            </w:r>
            <w:r w:rsidR="00E70CBD">
              <w:rPr>
                <w:rFonts w:ascii="Verdana" w:hAnsi="Verdana" w:cs="Arial"/>
              </w:rPr>
              <w:t xml:space="preserve">Environment Manager, </w:t>
            </w:r>
            <w:r w:rsidR="007F1151">
              <w:rPr>
                <w:rFonts w:ascii="Verdana" w:hAnsi="Verdana" w:cs="Arial"/>
              </w:rPr>
              <w:t xml:space="preserve">Lead </w:t>
            </w:r>
            <w:r w:rsidR="00B64D9A">
              <w:rPr>
                <w:rFonts w:ascii="Verdana" w:hAnsi="Verdana" w:cs="Arial"/>
              </w:rPr>
              <w:t>Environment Steward</w:t>
            </w:r>
            <w:r>
              <w:rPr>
                <w:rFonts w:ascii="Verdana" w:hAnsi="Verdana" w:cs="Arial"/>
              </w:rPr>
              <w:t xml:space="preserve"> and </w:t>
            </w:r>
            <w:r w:rsidR="00B64D9A">
              <w:rPr>
                <w:rFonts w:ascii="Verdana" w:hAnsi="Verdana" w:cs="Arial"/>
              </w:rPr>
              <w:t>Environment Stewards</w:t>
            </w:r>
            <w:r>
              <w:rPr>
                <w:rFonts w:ascii="Verdana" w:hAnsi="Verdana" w:cs="Arial"/>
              </w:rPr>
              <w:t xml:space="preserve">, to enable the effective management and </w:t>
            </w:r>
            <w:r w:rsidRPr="00BF32A5">
              <w:rPr>
                <w:rFonts w:ascii="Verdana" w:hAnsi="Verdana" w:cs="Arial"/>
              </w:rPr>
              <w:t>protect</w:t>
            </w:r>
            <w:r>
              <w:rPr>
                <w:rFonts w:ascii="Verdana" w:hAnsi="Verdana" w:cs="Arial"/>
              </w:rPr>
              <w:t>ion of</w:t>
            </w:r>
            <w:r w:rsidRPr="003F41B5">
              <w:rPr>
                <w:rFonts w:ascii="Verdana" w:hAnsi="Verdana" w:cs="Arial"/>
              </w:rPr>
              <w:t xml:space="preserve"> the </w:t>
            </w:r>
            <w:r w:rsidR="00B64D9A">
              <w:rPr>
                <w:rFonts w:ascii="Verdana" w:hAnsi="Verdana" w:cs="Arial"/>
              </w:rPr>
              <w:t>Environment Asset base</w:t>
            </w:r>
            <w:r>
              <w:rPr>
                <w:rFonts w:ascii="Verdana" w:hAnsi="Verdana" w:cs="Arial"/>
              </w:rPr>
              <w:t>.</w:t>
            </w:r>
          </w:p>
          <w:p w14:paraId="3AFC1BD5" w14:textId="754F3D2D" w:rsidR="003F5470" w:rsidRDefault="00737D74" w:rsidP="00AB572D">
            <w:pPr>
              <w:autoSpaceDE w:val="0"/>
              <w:autoSpaceDN w:val="0"/>
              <w:adjustRightInd w:val="0"/>
              <w:spacing w:before="100" w:after="100"/>
              <w:rPr>
                <w:rFonts w:ascii="Verdana" w:hAnsi="Verdana" w:cs="Arial"/>
              </w:rPr>
            </w:pPr>
            <w:r w:rsidRPr="00737D74">
              <w:rPr>
                <w:rFonts w:ascii="Verdana" w:hAnsi="Verdana" w:cs="Arial"/>
              </w:rPr>
              <w:t xml:space="preserve">To manage and </w:t>
            </w:r>
            <w:r w:rsidR="00273664">
              <w:rPr>
                <w:rFonts w:ascii="Verdana" w:hAnsi="Verdana" w:cs="Arial"/>
              </w:rPr>
              <w:t>support</w:t>
            </w:r>
            <w:r w:rsidRPr="00737D74">
              <w:rPr>
                <w:rFonts w:ascii="Verdana" w:hAnsi="Verdana" w:cs="Arial"/>
              </w:rPr>
              <w:t xml:space="preserve"> the continued effective working partnership</w:t>
            </w:r>
            <w:r w:rsidR="003B136F">
              <w:rPr>
                <w:rFonts w:ascii="Verdana" w:hAnsi="Verdana" w:cs="Arial"/>
              </w:rPr>
              <w:t>s</w:t>
            </w:r>
            <w:r w:rsidRPr="00737D74">
              <w:rPr>
                <w:rFonts w:ascii="Verdana" w:hAnsi="Verdana" w:cs="Arial"/>
              </w:rPr>
              <w:t xml:space="preserve"> of Cornwall Council </w:t>
            </w:r>
            <w:r w:rsidR="003B136F">
              <w:rPr>
                <w:rFonts w:ascii="Verdana" w:hAnsi="Verdana" w:cs="Arial"/>
              </w:rPr>
              <w:t>including</w:t>
            </w:r>
            <w:r w:rsidRPr="00737D74">
              <w:rPr>
                <w:rFonts w:ascii="Verdana" w:hAnsi="Verdana" w:cs="Arial"/>
              </w:rPr>
              <w:t xml:space="preserve"> its </w:t>
            </w:r>
            <w:r w:rsidR="00B64D9A">
              <w:rPr>
                <w:rFonts w:ascii="Verdana" w:hAnsi="Verdana" w:cs="Arial"/>
              </w:rPr>
              <w:t xml:space="preserve">Service </w:t>
            </w:r>
            <w:r w:rsidR="00B64D9A" w:rsidRPr="00737D74">
              <w:rPr>
                <w:rFonts w:ascii="Verdana" w:hAnsi="Verdana" w:cs="Arial"/>
              </w:rPr>
              <w:t>L</w:t>
            </w:r>
            <w:r w:rsidR="00B64D9A">
              <w:rPr>
                <w:rFonts w:ascii="Verdana" w:hAnsi="Verdana" w:cs="Arial"/>
              </w:rPr>
              <w:t>evel</w:t>
            </w:r>
            <w:r w:rsidR="00B64D9A" w:rsidRPr="00737D74">
              <w:rPr>
                <w:rFonts w:ascii="Verdana" w:hAnsi="Verdana" w:cs="Arial"/>
              </w:rPr>
              <w:t xml:space="preserve"> </w:t>
            </w:r>
            <w:r w:rsidR="00B64D9A">
              <w:rPr>
                <w:rFonts w:ascii="Verdana" w:hAnsi="Verdana" w:cs="Arial"/>
              </w:rPr>
              <w:t>Agreements</w:t>
            </w:r>
            <w:r>
              <w:rPr>
                <w:rFonts w:ascii="Verdana" w:hAnsi="Verdana" w:cs="Arial"/>
              </w:rPr>
              <w:t xml:space="preserve"> (</w:t>
            </w:r>
            <w:r w:rsidR="00B64D9A">
              <w:rPr>
                <w:rFonts w:ascii="Verdana" w:hAnsi="Verdana" w:cs="Arial"/>
              </w:rPr>
              <w:t>SLA</w:t>
            </w:r>
            <w:r>
              <w:rPr>
                <w:rFonts w:ascii="Verdana" w:hAnsi="Verdana" w:cs="Arial"/>
              </w:rPr>
              <w:t>) members.</w:t>
            </w:r>
          </w:p>
          <w:p w14:paraId="2410049F" w14:textId="77777777" w:rsidR="009C5D20" w:rsidRDefault="003B136F" w:rsidP="00AB572D">
            <w:pPr>
              <w:autoSpaceDE w:val="0"/>
              <w:autoSpaceDN w:val="0"/>
              <w:adjustRightInd w:val="0"/>
              <w:spacing w:before="100" w:after="100"/>
              <w:rPr>
                <w:rFonts w:ascii="Verdana" w:hAnsi="Verdana" w:cs="Arial"/>
              </w:rPr>
            </w:pPr>
            <w:r>
              <w:rPr>
                <w:rFonts w:ascii="Verdana" w:hAnsi="Verdana" w:cs="Arial"/>
              </w:rPr>
              <w:t>To</w:t>
            </w:r>
            <w:r w:rsidR="009C5D20">
              <w:rPr>
                <w:rFonts w:ascii="Verdana" w:hAnsi="Verdana" w:cs="Arial"/>
              </w:rPr>
              <w:t xml:space="preserve"> positively contribute to achieving the highest standards of service ensuring the delivery of quality and accurate technical and legal information and advice and promoting customer service excellence.</w:t>
            </w:r>
          </w:p>
          <w:p w14:paraId="076CD0FA" w14:textId="77777777" w:rsidR="00273664" w:rsidRDefault="00273664" w:rsidP="00AB572D">
            <w:pPr>
              <w:autoSpaceDE w:val="0"/>
              <w:autoSpaceDN w:val="0"/>
              <w:adjustRightInd w:val="0"/>
              <w:spacing w:before="100" w:after="100"/>
              <w:rPr>
                <w:rFonts w:ascii="Verdana" w:hAnsi="Verdana" w:cs="Arial"/>
              </w:rPr>
            </w:pPr>
          </w:p>
          <w:p w14:paraId="54456245" w14:textId="158E1949" w:rsidR="00273664" w:rsidRPr="00AB572D" w:rsidRDefault="00273664" w:rsidP="00AB572D">
            <w:pPr>
              <w:autoSpaceDE w:val="0"/>
              <w:autoSpaceDN w:val="0"/>
              <w:adjustRightInd w:val="0"/>
              <w:spacing w:before="100" w:after="100"/>
              <w:rPr>
                <w:rFonts w:ascii="Verdana" w:hAnsi="Verdana" w:cs="Arial"/>
              </w:rPr>
            </w:pPr>
          </w:p>
        </w:tc>
      </w:tr>
    </w:tbl>
    <w:p w14:paraId="650BBDE6" w14:textId="77777777" w:rsidR="003F5470" w:rsidRPr="00AB572D" w:rsidRDefault="003F5470" w:rsidP="00AB572D">
      <w:pPr>
        <w:keepNext/>
        <w:spacing w:before="100" w:after="100"/>
        <w:rPr>
          <w:rFonts w:ascii="Verdana" w:hAnsi="Verdana"/>
          <w:b/>
          <w:sz w:val="28"/>
          <w:szCs w:val="28"/>
        </w:rPr>
      </w:pPr>
      <w:r w:rsidRPr="00AB572D">
        <w:rPr>
          <w:rFonts w:ascii="Verdana" w:hAnsi="Verdana"/>
          <w:b/>
          <w:sz w:val="28"/>
          <w:szCs w:val="28"/>
        </w:rPr>
        <w:t>Dimensions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3F5470" w:rsidRPr="00AB572D" w14:paraId="0A6B08CF" w14:textId="77777777" w:rsidTr="004F7BC0">
        <w:tc>
          <w:tcPr>
            <w:tcW w:w="9852" w:type="dxa"/>
            <w:shd w:val="clear" w:color="auto" w:fill="auto"/>
            <w:tcMar>
              <w:top w:w="28" w:type="dxa"/>
              <w:bottom w:w="28" w:type="dxa"/>
            </w:tcMar>
          </w:tcPr>
          <w:p w14:paraId="0E811E10" w14:textId="77777777" w:rsidR="003F5470" w:rsidRPr="00AB572D" w:rsidRDefault="003F5470" w:rsidP="00AB572D">
            <w:pPr>
              <w:spacing w:before="100" w:after="100"/>
              <w:rPr>
                <w:rFonts w:ascii="Verdana" w:hAnsi="Verdana"/>
                <w:b/>
              </w:rPr>
            </w:pPr>
            <w:r w:rsidRPr="00AB572D">
              <w:rPr>
                <w:rFonts w:ascii="Verdana" w:hAnsi="Verdana"/>
                <w:b/>
              </w:rPr>
              <w:t>Annual financial accountability</w:t>
            </w:r>
          </w:p>
        </w:tc>
      </w:tr>
      <w:tr w:rsidR="003F5470" w:rsidRPr="00AB572D" w14:paraId="21752818" w14:textId="77777777" w:rsidTr="00AB572D">
        <w:trPr>
          <w:trHeight w:val="42"/>
        </w:trPr>
        <w:tc>
          <w:tcPr>
            <w:tcW w:w="9852" w:type="dxa"/>
            <w:shd w:val="clear" w:color="auto" w:fill="auto"/>
            <w:tcMar>
              <w:top w:w="28" w:type="dxa"/>
              <w:bottom w:w="28" w:type="dxa"/>
            </w:tcMar>
          </w:tcPr>
          <w:p w14:paraId="473D9B21" w14:textId="77777777" w:rsidR="003F5470" w:rsidRPr="00AB572D" w:rsidRDefault="0075769C" w:rsidP="00AB572D">
            <w:pPr>
              <w:spacing w:before="100" w:after="100"/>
              <w:rPr>
                <w:rFonts w:ascii="Verdana" w:hAnsi="Verdana"/>
              </w:rPr>
            </w:pPr>
            <w:r w:rsidRPr="00AB572D">
              <w:rPr>
                <w:rFonts w:ascii="Verdana" w:hAnsi="Verdana"/>
              </w:rPr>
              <w:t>None</w:t>
            </w:r>
          </w:p>
        </w:tc>
      </w:tr>
      <w:tr w:rsidR="003F5470" w:rsidRPr="00AB572D" w14:paraId="767057F9" w14:textId="77777777" w:rsidTr="004F7BC0">
        <w:tc>
          <w:tcPr>
            <w:tcW w:w="9852" w:type="dxa"/>
            <w:shd w:val="clear" w:color="auto" w:fill="auto"/>
            <w:tcMar>
              <w:top w:w="28" w:type="dxa"/>
              <w:bottom w:w="28" w:type="dxa"/>
            </w:tcMar>
          </w:tcPr>
          <w:p w14:paraId="268FD1CC" w14:textId="77777777" w:rsidR="003F5470" w:rsidRPr="00AB572D" w:rsidRDefault="003F5470" w:rsidP="00AB572D">
            <w:pPr>
              <w:spacing w:before="100" w:after="100"/>
              <w:rPr>
                <w:rFonts w:ascii="Verdana" w:hAnsi="Verdana"/>
                <w:b/>
              </w:rPr>
            </w:pPr>
            <w:r w:rsidRPr="00AB572D">
              <w:rPr>
                <w:rFonts w:ascii="Verdana" w:hAnsi="Verdana"/>
                <w:b/>
              </w:rPr>
              <w:t>Direct accountability for the following roles</w:t>
            </w:r>
          </w:p>
        </w:tc>
      </w:tr>
      <w:tr w:rsidR="003F5470" w:rsidRPr="00AB572D" w14:paraId="486F6A2A" w14:textId="77777777" w:rsidTr="00AB572D">
        <w:trPr>
          <w:trHeight w:val="42"/>
        </w:trPr>
        <w:tc>
          <w:tcPr>
            <w:tcW w:w="9852" w:type="dxa"/>
            <w:shd w:val="clear" w:color="auto" w:fill="auto"/>
            <w:tcMar>
              <w:top w:w="28" w:type="dxa"/>
              <w:bottom w:w="28" w:type="dxa"/>
            </w:tcMar>
          </w:tcPr>
          <w:p w14:paraId="4EEBD5A1" w14:textId="77777777" w:rsidR="003F5470" w:rsidRPr="00AB572D" w:rsidRDefault="00FA1AA4" w:rsidP="00AB572D">
            <w:pPr>
              <w:spacing w:before="100" w:after="100"/>
              <w:rPr>
                <w:rFonts w:ascii="Verdana" w:hAnsi="Verdana"/>
              </w:rPr>
            </w:pPr>
            <w:r w:rsidRPr="00AB572D">
              <w:rPr>
                <w:rFonts w:ascii="Verdana" w:hAnsi="Verdana"/>
              </w:rPr>
              <w:t>None</w:t>
            </w:r>
          </w:p>
        </w:tc>
      </w:tr>
      <w:tr w:rsidR="003F5470" w:rsidRPr="00AB572D" w14:paraId="7DD22C2D" w14:textId="77777777" w:rsidTr="004F7BC0">
        <w:trPr>
          <w:trHeight w:val="383"/>
        </w:trPr>
        <w:tc>
          <w:tcPr>
            <w:tcW w:w="9852" w:type="dxa"/>
            <w:shd w:val="clear" w:color="auto" w:fill="auto"/>
            <w:tcMar>
              <w:top w:w="28" w:type="dxa"/>
              <w:bottom w:w="28" w:type="dxa"/>
            </w:tcMar>
          </w:tcPr>
          <w:p w14:paraId="75489D94" w14:textId="77777777" w:rsidR="003F5470" w:rsidRPr="00AB572D" w:rsidRDefault="003F5470" w:rsidP="00AB572D">
            <w:pPr>
              <w:spacing w:before="100" w:after="100"/>
              <w:rPr>
                <w:rFonts w:ascii="Verdana" w:hAnsi="Verdana"/>
                <w:b/>
              </w:rPr>
            </w:pPr>
            <w:r w:rsidRPr="00AB572D">
              <w:rPr>
                <w:rFonts w:ascii="Verdana" w:hAnsi="Verdana"/>
                <w:b/>
              </w:rPr>
              <w:t>Total number of employees that report to the role (directly and indirectly)</w:t>
            </w:r>
          </w:p>
        </w:tc>
      </w:tr>
      <w:tr w:rsidR="003F5470" w:rsidRPr="00AB572D" w14:paraId="25E61D49" w14:textId="77777777" w:rsidTr="00AB572D">
        <w:trPr>
          <w:trHeight w:val="42"/>
        </w:trPr>
        <w:tc>
          <w:tcPr>
            <w:tcW w:w="9852" w:type="dxa"/>
            <w:shd w:val="clear" w:color="auto" w:fill="auto"/>
            <w:tcMar>
              <w:top w:w="28" w:type="dxa"/>
              <w:bottom w:w="28" w:type="dxa"/>
            </w:tcMar>
          </w:tcPr>
          <w:p w14:paraId="02F5AC78" w14:textId="77777777" w:rsidR="003F5470" w:rsidRPr="00AB572D" w:rsidRDefault="00FA1AA4" w:rsidP="00AB572D">
            <w:pPr>
              <w:spacing w:before="100" w:after="100"/>
              <w:rPr>
                <w:rFonts w:ascii="Verdana" w:hAnsi="Verdana"/>
              </w:rPr>
            </w:pPr>
            <w:r w:rsidRPr="00AB572D">
              <w:rPr>
                <w:rFonts w:ascii="Verdana" w:hAnsi="Verdana"/>
              </w:rPr>
              <w:t>None</w:t>
            </w:r>
          </w:p>
        </w:tc>
      </w:tr>
      <w:tr w:rsidR="003F5470" w:rsidRPr="00AB572D" w14:paraId="3F2AA321" w14:textId="77777777" w:rsidTr="004F7BC0">
        <w:trPr>
          <w:trHeight w:val="387"/>
        </w:trPr>
        <w:tc>
          <w:tcPr>
            <w:tcW w:w="9852" w:type="dxa"/>
            <w:shd w:val="clear" w:color="auto" w:fill="auto"/>
            <w:tcMar>
              <w:top w:w="28" w:type="dxa"/>
              <w:bottom w:w="28" w:type="dxa"/>
            </w:tcMar>
          </w:tcPr>
          <w:p w14:paraId="07FE3B03" w14:textId="77777777" w:rsidR="003F5470" w:rsidRPr="00AB572D" w:rsidRDefault="003F5470" w:rsidP="00AB572D">
            <w:pPr>
              <w:spacing w:before="100" w:after="100"/>
              <w:rPr>
                <w:rFonts w:ascii="Verdana" w:hAnsi="Verdana"/>
                <w:b/>
              </w:rPr>
            </w:pPr>
            <w:r w:rsidRPr="00AB572D">
              <w:rPr>
                <w:rFonts w:ascii="Verdana" w:hAnsi="Verdana"/>
                <w:b/>
              </w:rPr>
              <w:t>Other key statistics</w:t>
            </w:r>
          </w:p>
        </w:tc>
      </w:tr>
      <w:tr w:rsidR="003F5470" w:rsidRPr="00AB572D" w14:paraId="3E532422" w14:textId="77777777" w:rsidTr="004F7BC0">
        <w:trPr>
          <w:trHeight w:val="1455"/>
        </w:trPr>
        <w:tc>
          <w:tcPr>
            <w:tcW w:w="9852" w:type="dxa"/>
            <w:shd w:val="clear" w:color="auto" w:fill="auto"/>
            <w:tcMar>
              <w:top w:w="28" w:type="dxa"/>
              <w:bottom w:w="28" w:type="dxa"/>
            </w:tcMar>
          </w:tcPr>
          <w:p w14:paraId="61C0F5F0" w14:textId="77777777" w:rsidR="00AB572D" w:rsidRPr="004414BD" w:rsidRDefault="00AB572D" w:rsidP="00AB572D">
            <w:pPr>
              <w:spacing w:before="100" w:after="100"/>
              <w:rPr>
                <w:rFonts w:ascii="Verdana" w:hAnsi="Verdana"/>
              </w:rPr>
            </w:pPr>
            <w:r w:rsidRPr="004414BD">
              <w:rPr>
                <w:rFonts w:ascii="Verdana" w:hAnsi="Verdana"/>
              </w:rPr>
              <w:t>CORMAC Solutions Ltd is responsible for:</w:t>
            </w:r>
          </w:p>
          <w:p w14:paraId="42A7E6EF" w14:textId="77777777" w:rsidR="003F5470" w:rsidRPr="00AB572D" w:rsidRDefault="00AB572D" w:rsidP="00AB572D">
            <w:pPr>
              <w:spacing w:before="100" w:after="100"/>
              <w:rPr>
                <w:rFonts w:ascii="Verdana" w:hAnsi="Verdana"/>
              </w:rPr>
            </w:pPr>
            <w:r w:rsidRPr="004414BD">
              <w:rPr>
                <w:rFonts w:ascii="Verdana" w:hAnsi="Verdana"/>
              </w:rPr>
              <w:t>Length of road network - 7,291km</w:t>
            </w:r>
            <w:r>
              <w:rPr>
                <w:rFonts w:ascii="Verdana" w:hAnsi="Verdana"/>
              </w:rPr>
              <w:br/>
            </w:r>
            <w:r w:rsidRPr="004414BD">
              <w:rPr>
                <w:rFonts w:ascii="Verdana" w:hAnsi="Verdana"/>
              </w:rPr>
              <w:t>No of structures – 1500 bridges and 1200 retaining walls</w:t>
            </w:r>
            <w:r>
              <w:rPr>
                <w:rFonts w:ascii="Verdana" w:hAnsi="Verdana"/>
              </w:rPr>
              <w:br/>
            </w:r>
            <w:r w:rsidRPr="004414BD">
              <w:rPr>
                <w:rFonts w:ascii="Verdana" w:hAnsi="Verdana"/>
              </w:rPr>
              <w:t>Value of the Term Contract - £40m</w:t>
            </w:r>
            <w:r>
              <w:rPr>
                <w:rFonts w:ascii="Verdana" w:hAnsi="Verdana"/>
              </w:rPr>
              <w:br/>
            </w:r>
            <w:r w:rsidRPr="004414BD">
              <w:rPr>
                <w:rFonts w:ascii="Verdana" w:hAnsi="Verdana"/>
              </w:rPr>
              <w:t>No of sub-contractors managed - 50+</w:t>
            </w:r>
            <w:r>
              <w:rPr>
                <w:rFonts w:ascii="Verdana" w:hAnsi="Verdana"/>
              </w:rPr>
              <w:br/>
            </w:r>
            <w:r w:rsidRPr="004414BD">
              <w:rPr>
                <w:rFonts w:ascii="Verdana" w:hAnsi="Verdana"/>
              </w:rPr>
              <w:t>No of depots – 3 major, 10 satellite, 150 chipping bays</w:t>
            </w:r>
            <w:r>
              <w:rPr>
                <w:rFonts w:ascii="Verdana" w:hAnsi="Verdana"/>
              </w:rPr>
              <w:br/>
            </w:r>
            <w:r w:rsidRPr="004414BD">
              <w:rPr>
                <w:rFonts w:ascii="Verdana" w:hAnsi="Verdana"/>
              </w:rPr>
              <w:t>No of schools served (landscaping and grounds maintenance) – 220</w:t>
            </w:r>
            <w:r>
              <w:rPr>
                <w:rFonts w:ascii="Verdana" w:hAnsi="Verdana"/>
              </w:rPr>
              <w:br/>
            </w:r>
            <w:r w:rsidRPr="004414BD">
              <w:rPr>
                <w:rFonts w:ascii="Verdana" w:hAnsi="Verdana"/>
              </w:rPr>
              <w:t>4300km of footpaths and bridleways</w:t>
            </w:r>
            <w:r>
              <w:rPr>
                <w:rFonts w:ascii="Verdana" w:hAnsi="Verdana"/>
              </w:rPr>
              <w:br/>
            </w:r>
            <w:r w:rsidRPr="004414BD">
              <w:rPr>
                <w:rFonts w:ascii="Verdana" w:hAnsi="Verdana"/>
              </w:rPr>
              <w:t>200km multi-use trails</w:t>
            </w:r>
            <w:r>
              <w:rPr>
                <w:rFonts w:ascii="Verdana" w:hAnsi="Verdana"/>
              </w:rPr>
              <w:br/>
            </w:r>
            <w:r w:rsidRPr="004414BD">
              <w:rPr>
                <w:rFonts w:ascii="Verdana" w:hAnsi="Verdana"/>
              </w:rPr>
              <w:t>350km of coastal footpath</w:t>
            </w:r>
            <w:r>
              <w:rPr>
                <w:rFonts w:ascii="Verdana" w:hAnsi="Verdana"/>
              </w:rPr>
              <w:br/>
            </w:r>
            <w:r w:rsidRPr="004414BD">
              <w:rPr>
                <w:rFonts w:ascii="Verdana" w:hAnsi="Verdana"/>
              </w:rPr>
              <w:t>6% of the county open to public access.</w:t>
            </w:r>
          </w:p>
        </w:tc>
      </w:tr>
    </w:tbl>
    <w:p w14:paraId="169E06DE" w14:textId="77777777" w:rsidR="003F5470" w:rsidRPr="00AB572D" w:rsidRDefault="003F5470" w:rsidP="00AB572D">
      <w:pPr>
        <w:keepNext/>
        <w:spacing w:before="100" w:after="100"/>
        <w:rPr>
          <w:rFonts w:ascii="Verdana" w:hAnsi="Verdana"/>
          <w:b/>
          <w:sz w:val="28"/>
          <w:szCs w:val="28"/>
        </w:rPr>
      </w:pPr>
      <w:r w:rsidRPr="00AB572D">
        <w:rPr>
          <w:rFonts w:ascii="Verdana" w:hAnsi="Verdana"/>
          <w:b/>
          <w:sz w:val="28"/>
          <w:szCs w:val="28"/>
        </w:rPr>
        <w:t>Context</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6"/>
      </w:tblGrid>
      <w:tr w:rsidR="003F5470" w:rsidRPr="00AB572D" w14:paraId="402B7462" w14:textId="77777777" w:rsidTr="00AB572D">
        <w:trPr>
          <w:trHeight w:val="387"/>
        </w:trPr>
        <w:tc>
          <w:tcPr>
            <w:tcW w:w="9852" w:type="dxa"/>
            <w:shd w:val="clear" w:color="auto" w:fill="auto"/>
            <w:tcMar>
              <w:top w:w="28" w:type="dxa"/>
              <w:bottom w:w="28" w:type="dxa"/>
            </w:tcMar>
          </w:tcPr>
          <w:p w14:paraId="477A364F" w14:textId="77777777" w:rsidR="00737D74" w:rsidRDefault="00845356" w:rsidP="00737D74">
            <w:pPr>
              <w:spacing w:before="100" w:after="100"/>
              <w:rPr>
                <w:rFonts w:ascii="Verdana" w:hAnsi="Verdana"/>
                <w:lang w:eastAsia="en-US"/>
              </w:rPr>
            </w:pPr>
            <w:r w:rsidRPr="00AB572D">
              <w:rPr>
                <w:rFonts w:ascii="Verdana" w:hAnsi="Verdana"/>
                <w:lang w:eastAsia="en-US"/>
              </w:rPr>
              <w:t xml:space="preserve">CORMAC </w:t>
            </w:r>
            <w:r w:rsidR="00AB572D">
              <w:rPr>
                <w:rFonts w:ascii="Verdana" w:hAnsi="Verdana"/>
                <w:lang w:eastAsia="en-US"/>
              </w:rPr>
              <w:t>is</w:t>
            </w:r>
            <w:r w:rsidRPr="00AB572D">
              <w:rPr>
                <w:rFonts w:ascii="Verdana" w:hAnsi="Verdana"/>
                <w:lang w:eastAsia="en-US"/>
              </w:rPr>
              <w:t xml:space="preserve"> commissioned by Cornwall Council to deliver routine maintenance and construction activities to </w:t>
            </w:r>
            <w:r w:rsidR="00AB572D" w:rsidRPr="00AB572D">
              <w:rPr>
                <w:rFonts w:ascii="Verdana" w:hAnsi="Verdana"/>
                <w:lang w:eastAsia="en-US"/>
              </w:rPr>
              <w:t xml:space="preserve">highway and environmental </w:t>
            </w:r>
            <w:r w:rsidR="00737D74">
              <w:rPr>
                <w:rFonts w:ascii="Verdana" w:hAnsi="Verdana"/>
                <w:lang w:eastAsia="en-US"/>
              </w:rPr>
              <w:t>assets.</w:t>
            </w:r>
          </w:p>
          <w:p w14:paraId="36824F5D" w14:textId="77777777" w:rsidR="003F5470" w:rsidRPr="00AB572D" w:rsidRDefault="00845356" w:rsidP="00737D74">
            <w:pPr>
              <w:spacing w:before="100" w:after="100"/>
              <w:rPr>
                <w:rFonts w:ascii="Verdana" w:hAnsi="Verdana" w:cs="Arial"/>
              </w:rPr>
            </w:pPr>
            <w:r w:rsidRPr="00AB572D">
              <w:rPr>
                <w:rFonts w:ascii="Verdana" w:hAnsi="Verdana"/>
                <w:lang w:eastAsia="en-US"/>
              </w:rPr>
              <w:t xml:space="preserve">CORMAC Solutions Ltd is about delivering an integrated approach to shaping and improving the place in which we all live. </w:t>
            </w:r>
            <w:r w:rsidR="00AB572D">
              <w:rPr>
                <w:rFonts w:ascii="Verdana" w:hAnsi="Verdana"/>
                <w:lang w:eastAsia="en-US"/>
              </w:rPr>
              <w:t xml:space="preserve"> </w:t>
            </w:r>
            <w:r w:rsidRPr="00AB572D">
              <w:rPr>
                <w:rFonts w:ascii="Verdana" w:hAnsi="Verdana"/>
                <w:lang w:eastAsia="en-US"/>
              </w:rPr>
              <w:t>It is about “</w:t>
            </w:r>
            <w:r w:rsidR="00AB572D" w:rsidRPr="00AB572D">
              <w:rPr>
                <w:rFonts w:ascii="Verdana" w:hAnsi="Verdana"/>
                <w:lang w:eastAsia="en-US"/>
              </w:rPr>
              <w:t>why</w:t>
            </w:r>
            <w:r w:rsidRPr="00AB572D">
              <w:rPr>
                <w:rFonts w:ascii="Verdana" w:hAnsi="Verdana"/>
                <w:lang w:eastAsia="en-US"/>
              </w:rPr>
              <w:t>” and “</w:t>
            </w:r>
            <w:r w:rsidR="00AB572D" w:rsidRPr="00AB572D">
              <w:rPr>
                <w:rFonts w:ascii="Verdana" w:hAnsi="Verdana"/>
                <w:lang w:eastAsia="en-US"/>
              </w:rPr>
              <w:t>how</w:t>
            </w:r>
            <w:r w:rsidRPr="00AB572D">
              <w:rPr>
                <w:rFonts w:ascii="Verdana" w:hAnsi="Verdana"/>
                <w:lang w:eastAsia="en-US"/>
              </w:rPr>
              <w:t>” we deliver services to meet the expectations and needs of the community</w:t>
            </w:r>
            <w:r w:rsidR="00AB572D">
              <w:rPr>
                <w:rFonts w:ascii="Verdana" w:hAnsi="Verdana"/>
                <w:lang w:eastAsia="en-US"/>
              </w:rPr>
              <w:t xml:space="preserve">. </w:t>
            </w:r>
            <w:r w:rsidRPr="00AB572D">
              <w:rPr>
                <w:rFonts w:ascii="Verdana" w:hAnsi="Verdana"/>
                <w:lang w:eastAsia="en-US"/>
              </w:rPr>
              <w:t xml:space="preserve"> Highways and Environment is the most visual and forward facing of all </w:t>
            </w:r>
            <w:r w:rsidR="00AB572D" w:rsidRPr="00AB572D">
              <w:rPr>
                <w:rFonts w:ascii="Verdana" w:hAnsi="Verdana"/>
                <w:lang w:eastAsia="en-US"/>
              </w:rPr>
              <w:t>CORMAC</w:t>
            </w:r>
            <w:r w:rsidR="00AB572D">
              <w:rPr>
                <w:rFonts w:ascii="Verdana" w:hAnsi="Verdana"/>
                <w:lang w:eastAsia="en-US"/>
              </w:rPr>
              <w:t xml:space="preserve"> business divisions</w:t>
            </w:r>
            <w:r w:rsidRPr="00AB572D">
              <w:rPr>
                <w:rFonts w:ascii="Verdana" w:hAnsi="Verdana"/>
                <w:lang w:eastAsia="en-US"/>
              </w:rPr>
              <w:t xml:space="preserve"> delivering a cohesive and corporate approach through all its activities across the whole of the county.</w:t>
            </w:r>
          </w:p>
        </w:tc>
      </w:tr>
    </w:tbl>
    <w:p w14:paraId="5E1CA605" w14:textId="77777777" w:rsidR="003F5470" w:rsidRPr="00AB572D" w:rsidRDefault="003F5470" w:rsidP="00AB572D">
      <w:pPr>
        <w:keepNext/>
        <w:spacing w:before="100" w:after="100"/>
        <w:rPr>
          <w:rFonts w:ascii="Verdana" w:hAnsi="Verdana"/>
          <w:b/>
          <w:sz w:val="28"/>
          <w:szCs w:val="28"/>
        </w:rPr>
      </w:pPr>
      <w:r w:rsidRPr="00AB572D">
        <w:rPr>
          <w:rFonts w:ascii="Verdana" w:hAnsi="Verdana"/>
          <w:b/>
          <w:sz w:val="28"/>
          <w:szCs w:val="28"/>
        </w:rPr>
        <w:t>Accountabilities</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6"/>
      </w:tblGrid>
      <w:tr w:rsidR="003F5470" w:rsidRPr="00AB572D" w14:paraId="7F6AF35C" w14:textId="77777777" w:rsidTr="002D5194">
        <w:trPr>
          <w:trHeight w:val="861"/>
        </w:trPr>
        <w:tc>
          <w:tcPr>
            <w:tcW w:w="9866" w:type="dxa"/>
            <w:shd w:val="clear" w:color="auto" w:fill="auto"/>
            <w:tcMar>
              <w:top w:w="28" w:type="dxa"/>
              <w:bottom w:w="28" w:type="dxa"/>
            </w:tcMar>
          </w:tcPr>
          <w:p w14:paraId="59130928" w14:textId="30533B1E" w:rsidR="000E20E4" w:rsidRPr="00C0099E" w:rsidRDefault="000E20E4" w:rsidP="000E20E4">
            <w:pPr>
              <w:numPr>
                <w:ilvl w:val="0"/>
                <w:numId w:val="39"/>
              </w:numPr>
              <w:rPr>
                <w:rFonts w:ascii="Verdana" w:hAnsi="Verdana" w:cstheme="minorHAnsi"/>
              </w:rPr>
            </w:pPr>
            <w:r w:rsidRPr="003B136F">
              <w:rPr>
                <w:rFonts w:ascii="Verdana" w:hAnsi="Verdana" w:cstheme="minorHAnsi"/>
              </w:rPr>
              <w:t>To act as the first point of contact in liaison with the public,</w:t>
            </w:r>
            <w:r w:rsidR="00A20E51">
              <w:rPr>
                <w:rFonts w:ascii="Verdana" w:hAnsi="Verdana" w:cstheme="minorHAnsi"/>
              </w:rPr>
              <w:t xml:space="preserve"> elected </w:t>
            </w:r>
            <w:r w:rsidR="00356767">
              <w:rPr>
                <w:rFonts w:ascii="Verdana" w:hAnsi="Verdana" w:cstheme="minorHAnsi"/>
              </w:rPr>
              <w:t>members,</w:t>
            </w:r>
            <w:r w:rsidRPr="003B136F">
              <w:rPr>
                <w:rFonts w:ascii="Verdana" w:hAnsi="Verdana" w:cstheme="minorHAnsi"/>
              </w:rPr>
              <w:t xml:space="preserve"> town and parish councils, local organisations, landowners, tenants, individuals and user groups</w:t>
            </w:r>
            <w:r w:rsidR="000B252A">
              <w:rPr>
                <w:rFonts w:ascii="Verdana" w:hAnsi="Verdana" w:cs="Arial"/>
              </w:rPr>
              <w:t xml:space="preserve"> regarding</w:t>
            </w:r>
            <w:r w:rsidR="001433A9">
              <w:rPr>
                <w:rFonts w:ascii="Verdana" w:hAnsi="Verdana" w:cs="Arial"/>
              </w:rPr>
              <w:t xml:space="preserve"> management of</w:t>
            </w:r>
            <w:r w:rsidR="000B252A">
              <w:rPr>
                <w:rFonts w:ascii="Verdana" w:hAnsi="Verdana" w:cs="Arial"/>
              </w:rPr>
              <w:t xml:space="preserve"> </w:t>
            </w:r>
            <w:r w:rsidR="00B64D9A">
              <w:rPr>
                <w:rFonts w:ascii="Verdana" w:hAnsi="Verdana" w:cs="Arial"/>
              </w:rPr>
              <w:t>Public Open Space</w:t>
            </w:r>
            <w:r w:rsidR="001433A9">
              <w:rPr>
                <w:rFonts w:ascii="Verdana" w:hAnsi="Verdana" w:cs="Arial"/>
              </w:rPr>
              <w:t>s</w:t>
            </w:r>
            <w:r w:rsidR="00B64D9A">
              <w:rPr>
                <w:rFonts w:ascii="Verdana" w:hAnsi="Verdana" w:cs="Arial"/>
              </w:rPr>
              <w:t>, Formal Parks and Gardens, Play Areas, Cemeteries</w:t>
            </w:r>
            <w:r w:rsidR="001433A9">
              <w:rPr>
                <w:rFonts w:ascii="Verdana" w:hAnsi="Verdana" w:cs="Arial"/>
              </w:rPr>
              <w:t>,</w:t>
            </w:r>
            <w:r w:rsidR="00B64D9A">
              <w:rPr>
                <w:rFonts w:ascii="Verdana" w:hAnsi="Verdana" w:cs="Arial"/>
              </w:rPr>
              <w:t xml:space="preserve"> Closed Churchyards</w:t>
            </w:r>
            <w:r w:rsidR="00620C43">
              <w:rPr>
                <w:rFonts w:ascii="Verdana" w:hAnsi="Verdana" w:cs="Arial"/>
              </w:rPr>
              <w:t xml:space="preserve">, </w:t>
            </w:r>
            <w:r w:rsidR="007808E2">
              <w:rPr>
                <w:rFonts w:ascii="Verdana" w:hAnsi="Verdana" w:cs="Arial"/>
              </w:rPr>
              <w:t xml:space="preserve">and </w:t>
            </w:r>
            <w:r w:rsidR="003C071A">
              <w:rPr>
                <w:rFonts w:ascii="Verdana" w:hAnsi="Verdana" w:cs="Arial"/>
              </w:rPr>
              <w:t>urban highway verge</w:t>
            </w:r>
            <w:r w:rsidR="001433A9">
              <w:rPr>
                <w:rFonts w:ascii="Verdana" w:hAnsi="Verdana" w:cs="Arial"/>
              </w:rPr>
              <w:t>s.</w:t>
            </w:r>
          </w:p>
          <w:p w14:paraId="1F64DC9F" w14:textId="040FB755" w:rsidR="004715F3" w:rsidRPr="003B136F" w:rsidRDefault="004715F3" w:rsidP="004715F3">
            <w:pPr>
              <w:numPr>
                <w:ilvl w:val="0"/>
                <w:numId w:val="39"/>
              </w:numPr>
              <w:spacing w:before="100" w:after="100"/>
              <w:rPr>
                <w:rFonts w:ascii="Verdana" w:hAnsi="Verdana" w:cstheme="minorHAnsi"/>
              </w:rPr>
            </w:pPr>
            <w:r w:rsidRPr="003B136F">
              <w:rPr>
                <w:rFonts w:ascii="Verdana" w:hAnsi="Verdana" w:cstheme="minorHAnsi"/>
              </w:rPr>
              <w:t xml:space="preserve">To manage </w:t>
            </w:r>
            <w:r w:rsidR="000B252A">
              <w:rPr>
                <w:rFonts w:ascii="Verdana" w:hAnsi="Verdana" w:cstheme="minorHAnsi"/>
              </w:rPr>
              <w:t>relevant</w:t>
            </w:r>
            <w:r>
              <w:rPr>
                <w:rFonts w:ascii="Verdana" w:hAnsi="Verdana" w:cstheme="minorHAnsi"/>
              </w:rPr>
              <w:t xml:space="preserve"> </w:t>
            </w:r>
            <w:r w:rsidRPr="003B136F">
              <w:rPr>
                <w:rFonts w:ascii="Verdana" w:hAnsi="Verdana" w:cstheme="minorHAnsi"/>
              </w:rPr>
              <w:t>mailbox</w:t>
            </w:r>
            <w:r>
              <w:rPr>
                <w:rFonts w:ascii="Verdana" w:hAnsi="Verdana" w:cstheme="minorHAnsi"/>
              </w:rPr>
              <w:t>es</w:t>
            </w:r>
            <w:r w:rsidRPr="003B136F">
              <w:rPr>
                <w:rFonts w:ascii="Verdana" w:hAnsi="Verdana" w:cstheme="minorHAnsi"/>
              </w:rPr>
              <w:t xml:space="preserve"> and coordinate feedback to the public, elected members and/or other stakeholders in line with required standards and timescales</w:t>
            </w:r>
            <w:r w:rsidR="00D9750B">
              <w:rPr>
                <w:rFonts w:ascii="Verdana" w:hAnsi="Verdana" w:cstheme="minorHAnsi"/>
              </w:rPr>
              <w:t xml:space="preserve">, including formal complaints and </w:t>
            </w:r>
            <w:r w:rsidR="008B0654">
              <w:rPr>
                <w:rFonts w:ascii="Verdana" w:hAnsi="Verdana" w:cstheme="minorHAnsi"/>
              </w:rPr>
              <w:t>casework enquiries.</w:t>
            </w:r>
          </w:p>
          <w:p w14:paraId="07049F52" w14:textId="0D755337" w:rsidR="004715F3" w:rsidRPr="006F1E6E" w:rsidRDefault="000B252A" w:rsidP="006F1E6E">
            <w:pPr>
              <w:numPr>
                <w:ilvl w:val="0"/>
                <w:numId w:val="39"/>
              </w:numPr>
              <w:spacing w:before="100" w:after="100"/>
              <w:rPr>
                <w:rFonts w:ascii="Verdana" w:hAnsi="Verdana" w:cstheme="minorHAnsi"/>
              </w:rPr>
            </w:pPr>
            <w:r>
              <w:rPr>
                <w:rFonts w:ascii="Verdana" w:hAnsi="Verdana" w:cstheme="minorHAnsi"/>
              </w:rPr>
              <w:t>T</w:t>
            </w:r>
            <w:r w:rsidR="004715F3" w:rsidRPr="003B136F">
              <w:rPr>
                <w:rFonts w:ascii="Verdana" w:hAnsi="Verdana" w:cstheme="minorHAnsi"/>
              </w:rPr>
              <w:t xml:space="preserve">o accurately verify defect </w:t>
            </w:r>
            <w:r w:rsidR="00983079">
              <w:rPr>
                <w:rFonts w:ascii="Verdana" w:hAnsi="Verdana" w:cstheme="minorHAnsi"/>
              </w:rPr>
              <w:t>reports</w:t>
            </w:r>
            <w:r w:rsidR="00767E3F">
              <w:rPr>
                <w:rFonts w:ascii="Verdana" w:hAnsi="Verdana" w:cstheme="minorHAnsi"/>
              </w:rPr>
              <w:t>, issue to other teams for further investigation as necessary,</w:t>
            </w:r>
            <w:r w:rsidR="004715F3" w:rsidRPr="003B136F">
              <w:rPr>
                <w:rFonts w:ascii="Verdana" w:hAnsi="Verdana" w:cstheme="minorHAnsi"/>
              </w:rPr>
              <w:t xml:space="preserve"> and maintain administrative updates.</w:t>
            </w:r>
            <w:r w:rsidR="006F1E6E" w:rsidRPr="003B136F">
              <w:rPr>
                <w:rFonts w:ascii="Verdana" w:hAnsi="Verdana" w:cstheme="minorHAnsi"/>
              </w:rPr>
              <w:t xml:space="preserve"> To undertake and support detailed research using a range of media.</w:t>
            </w:r>
          </w:p>
          <w:p w14:paraId="7426F17C" w14:textId="4AE902ED" w:rsidR="00E62A95" w:rsidRPr="008B0654" w:rsidRDefault="00E03586" w:rsidP="008B0654">
            <w:pPr>
              <w:numPr>
                <w:ilvl w:val="0"/>
                <w:numId w:val="39"/>
              </w:numPr>
              <w:spacing w:before="100" w:after="100"/>
              <w:rPr>
                <w:rFonts w:ascii="Verdana" w:hAnsi="Verdana" w:cstheme="minorHAnsi"/>
              </w:rPr>
            </w:pPr>
            <w:r>
              <w:rPr>
                <w:rFonts w:ascii="Verdana" w:hAnsi="Verdana" w:cstheme="minorHAnsi"/>
              </w:rPr>
              <w:t>Triage</w:t>
            </w:r>
            <w:r w:rsidR="00761AF4" w:rsidRPr="003B136F">
              <w:rPr>
                <w:rFonts w:ascii="Verdana" w:hAnsi="Verdana" w:cstheme="minorHAnsi"/>
              </w:rPr>
              <w:t xml:space="preserve"> and prioritise new cases against required standards and relevant legal requirements, initiating prompt, appropriate action based on technical understanding, </w:t>
            </w:r>
            <w:r w:rsidR="00761AF4">
              <w:rPr>
                <w:rFonts w:ascii="Verdana" w:hAnsi="Verdana" w:cstheme="minorHAnsi"/>
              </w:rPr>
              <w:t xml:space="preserve">and </w:t>
            </w:r>
            <w:r w:rsidR="00761AF4" w:rsidRPr="003B136F">
              <w:rPr>
                <w:rFonts w:ascii="Verdana" w:hAnsi="Verdana" w:cstheme="minorHAnsi"/>
              </w:rPr>
              <w:t xml:space="preserve">in accordance with procedures and instructions for </w:t>
            </w:r>
            <w:r w:rsidR="00B64D9A">
              <w:rPr>
                <w:rFonts w:ascii="Verdana" w:hAnsi="Verdana" w:cstheme="minorHAnsi"/>
              </w:rPr>
              <w:t>Environment</w:t>
            </w:r>
            <w:r w:rsidR="00761AF4" w:rsidRPr="003B136F">
              <w:rPr>
                <w:rFonts w:ascii="Verdana" w:hAnsi="Verdana" w:cstheme="minorHAnsi"/>
              </w:rPr>
              <w:t xml:space="preserve"> Service areas, aiming to resolve enquiries as far as possible to their </w:t>
            </w:r>
            <w:r w:rsidR="00761AF4" w:rsidRPr="00E03586">
              <w:rPr>
                <w:rFonts w:ascii="Verdana" w:hAnsi="Verdana" w:cstheme="minorHAnsi"/>
              </w:rPr>
              <w:t>conclusion as first point of contact.</w:t>
            </w:r>
          </w:p>
          <w:p w14:paraId="144D720E" w14:textId="1FC48FA5" w:rsidR="00761AF4" w:rsidRPr="00E03586" w:rsidRDefault="00761AF4" w:rsidP="00761AF4">
            <w:pPr>
              <w:numPr>
                <w:ilvl w:val="0"/>
                <w:numId w:val="39"/>
              </w:numPr>
              <w:spacing w:before="100" w:after="100"/>
              <w:rPr>
                <w:rFonts w:ascii="Verdana" w:hAnsi="Verdana" w:cstheme="minorHAnsi"/>
              </w:rPr>
            </w:pPr>
            <w:r w:rsidRPr="00E03586">
              <w:rPr>
                <w:rFonts w:ascii="Verdana" w:hAnsi="Verdana" w:cstheme="minorHAnsi"/>
              </w:rPr>
              <w:t xml:space="preserve">To compile case information and reports relevant to legal and policy requirements from a range of differing sources, including land registry information, </w:t>
            </w:r>
            <w:r w:rsidR="000B252A" w:rsidRPr="00E03586">
              <w:rPr>
                <w:rFonts w:ascii="Verdana" w:hAnsi="Verdana" w:cstheme="minorHAnsi"/>
              </w:rPr>
              <w:t xml:space="preserve">historic and current </w:t>
            </w:r>
            <w:r w:rsidRPr="00E03586">
              <w:rPr>
                <w:rFonts w:ascii="Verdana" w:hAnsi="Verdana" w:cstheme="minorHAnsi"/>
              </w:rPr>
              <w:t>map</w:t>
            </w:r>
            <w:r w:rsidR="000B252A" w:rsidRPr="00E03586">
              <w:rPr>
                <w:rFonts w:ascii="Verdana" w:hAnsi="Verdana" w:cstheme="minorHAnsi"/>
              </w:rPr>
              <w:t>ping systems</w:t>
            </w:r>
            <w:r w:rsidRPr="00E03586">
              <w:rPr>
                <w:rFonts w:ascii="Verdana" w:hAnsi="Verdana" w:cstheme="minorHAnsi"/>
              </w:rPr>
              <w:t xml:space="preserve">, previous </w:t>
            </w:r>
            <w:r w:rsidR="000B252A" w:rsidRPr="00E03586">
              <w:rPr>
                <w:rFonts w:ascii="Verdana" w:hAnsi="Verdana" w:cstheme="minorHAnsi"/>
              </w:rPr>
              <w:t>case history and</w:t>
            </w:r>
            <w:r w:rsidRPr="00E03586">
              <w:rPr>
                <w:rFonts w:ascii="Verdana" w:hAnsi="Verdana" w:cstheme="minorHAnsi"/>
              </w:rPr>
              <w:t xml:space="preserve"> </w:t>
            </w:r>
            <w:r w:rsidR="000B252A" w:rsidRPr="00E03586">
              <w:rPr>
                <w:rFonts w:ascii="Verdana" w:hAnsi="Verdana" w:cstheme="minorHAnsi"/>
              </w:rPr>
              <w:t xml:space="preserve">relevant </w:t>
            </w:r>
            <w:r w:rsidRPr="00E03586">
              <w:rPr>
                <w:rFonts w:ascii="Verdana" w:hAnsi="Verdana" w:cstheme="minorHAnsi"/>
              </w:rPr>
              <w:t xml:space="preserve">historic data, etc. in order to support </w:t>
            </w:r>
            <w:r w:rsidR="000B252A" w:rsidRPr="00E03586">
              <w:rPr>
                <w:rFonts w:ascii="Verdana" w:hAnsi="Verdana" w:cstheme="minorHAnsi"/>
              </w:rPr>
              <w:t xml:space="preserve">and resolve </w:t>
            </w:r>
            <w:r w:rsidRPr="00E03586">
              <w:rPr>
                <w:rFonts w:ascii="Verdana" w:hAnsi="Verdana" w:cstheme="minorHAnsi"/>
              </w:rPr>
              <w:t xml:space="preserve">case </w:t>
            </w:r>
            <w:r w:rsidR="000B252A" w:rsidRPr="00E03586">
              <w:rPr>
                <w:rFonts w:ascii="Verdana" w:hAnsi="Verdana" w:cstheme="minorHAnsi"/>
              </w:rPr>
              <w:t>investigations</w:t>
            </w:r>
            <w:r w:rsidRPr="00E03586">
              <w:rPr>
                <w:rFonts w:ascii="Verdana" w:hAnsi="Verdana" w:cstheme="minorHAnsi"/>
              </w:rPr>
              <w:t>.</w:t>
            </w:r>
          </w:p>
          <w:p w14:paraId="7CFCB013" w14:textId="52C76FED" w:rsidR="00761AF4" w:rsidRDefault="00761AF4" w:rsidP="00761AF4">
            <w:pPr>
              <w:numPr>
                <w:ilvl w:val="0"/>
                <w:numId w:val="39"/>
              </w:numPr>
              <w:spacing w:before="100" w:after="100"/>
              <w:rPr>
                <w:rFonts w:ascii="Verdana" w:hAnsi="Verdana" w:cstheme="minorHAnsi"/>
              </w:rPr>
            </w:pPr>
            <w:r w:rsidRPr="003B136F">
              <w:rPr>
                <w:rFonts w:ascii="Verdana" w:hAnsi="Verdana" w:cstheme="minorHAnsi"/>
              </w:rPr>
              <w:t xml:space="preserve">To </w:t>
            </w:r>
            <w:r w:rsidR="000B252A">
              <w:rPr>
                <w:rFonts w:ascii="Verdana" w:hAnsi="Verdana" w:cstheme="minorHAnsi"/>
              </w:rPr>
              <w:t xml:space="preserve">both </w:t>
            </w:r>
            <w:r w:rsidRPr="003B136F">
              <w:rPr>
                <w:rFonts w:ascii="Verdana" w:hAnsi="Verdana" w:cstheme="minorHAnsi"/>
              </w:rPr>
              <w:t xml:space="preserve">assist </w:t>
            </w:r>
            <w:r w:rsidR="000B252A">
              <w:rPr>
                <w:rFonts w:ascii="Verdana" w:hAnsi="Verdana" w:cstheme="minorHAnsi"/>
              </w:rPr>
              <w:t>and lead</w:t>
            </w:r>
            <w:r w:rsidRPr="003B136F">
              <w:rPr>
                <w:rFonts w:ascii="Verdana" w:hAnsi="Verdana" w:cstheme="minorHAnsi"/>
              </w:rPr>
              <w:t xml:space="preserve"> </w:t>
            </w:r>
            <w:r w:rsidR="000B252A">
              <w:rPr>
                <w:rFonts w:ascii="Verdana" w:hAnsi="Verdana" w:cstheme="minorHAnsi"/>
              </w:rPr>
              <w:t xml:space="preserve">on the </w:t>
            </w:r>
            <w:r w:rsidRPr="003B136F">
              <w:rPr>
                <w:rFonts w:ascii="Verdana" w:hAnsi="Verdana" w:cstheme="minorHAnsi"/>
              </w:rPr>
              <w:t>prepar</w:t>
            </w:r>
            <w:r w:rsidR="000B252A">
              <w:rPr>
                <w:rFonts w:ascii="Verdana" w:hAnsi="Verdana" w:cstheme="minorHAnsi"/>
              </w:rPr>
              <w:t>ation of</w:t>
            </w:r>
            <w:r w:rsidRPr="003B136F">
              <w:rPr>
                <w:rFonts w:ascii="Verdana" w:hAnsi="Verdana" w:cstheme="minorHAnsi"/>
              </w:rPr>
              <w:t xml:space="preserve"> technical correspondence and reports</w:t>
            </w:r>
            <w:r>
              <w:rPr>
                <w:rFonts w:ascii="Verdana" w:hAnsi="Verdana" w:cstheme="minorHAnsi"/>
              </w:rPr>
              <w:t>,</w:t>
            </w:r>
            <w:r w:rsidRPr="003B136F">
              <w:rPr>
                <w:rFonts w:ascii="Verdana" w:hAnsi="Verdana" w:cstheme="minorHAnsi"/>
              </w:rPr>
              <w:t xml:space="preserve"> </w:t>
            </w:r>
            <w:r>
              <w:rPr>
                <w:rFonts w:ascii="Verdana" w:hAnsi="Verdana" w:cstheme="minorHAnsi"/>
              </w:rPr>
              <w:t xml:space="preserve">to </w:t>
            </w:r>
            <w:r w:rsidRPr="003B136F">
              <w:rPr>
                <w:rFonts w:ascii="Verdana" w:hAnsi="Verdana" w:cstheme="minorHAnsi"/>
              </w:rPr>
              <w:t xml:space="preserve">include </w:t>
            </w:r>
            <w:r>
              <w:rPr>
                <w:rFonts w:ascii="Verdana" w:hAnsi="Verdana" w:cstheme="minorHAnsi"/>
              </w:rPr>
              <w:t>composing</w:t>
            </w:r>
            <w:r w:rsidRPr="003B136F">
              <w:rPr>
                <w:rFonts w:ascii="Verdana" w:hAnsi="Verdana" w:cstheme="minorHAnsi"/>
              </w:rPr>
              <w:t xml:space="preserve"> legal letters to landowners requiring compliance with relevant legislation.  </w:t>
            </w:r>
          </w:p>
          <w:p w14:paraId="698DB4DF" w14:textId="5E4B8FA9" w:rsidR="0088385B" w:rsidRDefault="00761AF4" w:rsidP="0088385B">
            <w:pPr>
              <w:numPr>
                <w:ilvl w:val="0"/>
                <w:numId w:val="39"/>
              </w:numPr>
              <w:rPr>
                <w:rFonts w:ascii="Verdana" w:hAnsi="Verdana" w:cstheme="minorHAnsi"/>
              </w:rPr>
            </w:pPr>
            <w:r w:rsidRPr="003B136F">
              <w:rPr>
                <w:rFonts w:ascii="Verdana" w:hAnsi="Verdana" w:cstheme="minorHAnsi"/>
              </w:rPr>
              <w:t xml:space="preserve">To support and where appropriate lead on the coordination of information and evidence gathering in respect of insurance claims and requests under the Freedom of Information Act and EIR. </w:t>
            </w:r>
          </w:p>
          <w:p w14:paraId="3F7F44FC" w14:textId="0E519AEA" w:rsidR="006A3A96" w:rsidRDefault="006A3A96" w:rsidP="0088385B">
            <w:pPr>
              <w:numPr>
                <w:ilvl w:val="0"/>
                <w:numId w:val="39"/>
              </w:numPr>
              <w:rPr>
                <w:rFonts w:ascii="Verdana" w:hAnsi="Verdana" w:cstheme="minorHAnsi"/>
              </w:rPr>
            </w:pPr>
            <w:r>
              <w:rPr>
                <w:rFonts w:ascii="Verdana" w:hAnsi="Verdana" w:cstheme="minorHAnsi"/>
              </w:rPr>
              <w:t>To suppor</w:t>
            </w:r>
            <w:r w:rsidR="003C2263">
              <w:rPr>
                <w:rFonts w:ascii="Verdana" w:hAnsi="Verdana" w:cstheme="minorHAnsi"/>
              </w:rPr>
              <w:t xml:space="preserve">t </w:t>
            </w:r>
            <w:r w:rsidR="00D73F7E">
              <w:rPr>
                <w:rFonts w:ascii="Verdana" w:hAnsi="Verdana" w:cstheme="minorHAnsi"/>
              </w:rPr>
              <w:t>in the preparation and collat</w:t>
            </w:r>
            <w:r w:rsidR="00867CAC">
              <w:rPr>
                <w:rFonts w:ascii="Verdana" w:hAnsi="Verdana" w:cstheme="minorHAnsi"/>
              </w:rPr>
              <w:t>ion</w:t>
            </w:r>
            <w:r w:rsidR="00D73F7E">
              <w:rPr>
                <w:rFonts w:ascii="Verdana" w:hAnsi="Verdana" w:cstheme="minorHAnsi"/>
              </w:rPr>
              <w:t xml:space="preserve"> of internal process</w:t>
            </w:r>
            <w:r w:rsidR="00857DBB">
              <w:rPr>
                <w:rFonts w:ascii="Verdana" w:hAnsi="Verdana" w:cstheme="minorHAnsi"/>
              </w:rPr>
              <w:t xml:space="preserve"> documents, such as site management plans</w:t>
            </w:r>
            <w:r w:rsidR="00867CAC">
              <w:rPr>
                <w:rFonts w:ascii="Verdana" w:hAnsi="Verdana" w:cstheme="minorHAnsi"/>
              </w:rPr>
              <w:t xml:space="preserve"> and process flowcharts.</w:t>
            </w:r>
          </w:p>
          <w:p w14:paraId="3F946048" w14:textId="69062DE2" w:rsidR="00444ED6" w:rsidRPr="00444ED6" w:rsidRDefault="00E03586" w:rsidP="00444ED6">
            <w:pPr>
              <w:numPr>
                <w:ilvl w:val="0"/>
                <w:numId w:val="39"/>
              </w:numPr>
              <w:rPr>
                <w:rFonts w:ascii="Verdana" w:hAnsi="Verdana" w:cstheme="minorHAnsi"/>
              </w:rPr>
            </w:pPr>
            <w:r>
              <w:rPr>
                <w:rFonts w:ascii="Verdana" w:hAnsi="Verdana" w:cstheme="minorHAnsi"/>
              </w:rPr>
              <w:t>To r</w:t>
            </w:r>
            <w:r w:rsidR="00761AF4" w:rsidRPr="0088385B">
              <w:rPr>
                <w:rFonts w:ascii="Verdana" w:hAnsi="Verdana" w:cstheme="minorHAnsi"/>
              </w:rPr>
              <w:t>eceive both direct requests and those referred from the Cormac and Cornwall Council administration team.</w:t>
            </w:r>
          </w:p>
          <w:p w14:paraId="6A57B5FB" w14:textId="2D1B2D31" w:rsidR="00761AF4" w:rsidRPr="00E03586" w:rsidRDefault="0088385B" w:rsidP="0088385B">
            <w:pPr>
              <w:numPr>
                <w:ilvl w:val="0"/>
                <w:numId w:val="39"/>
              </w:numPr>
              <w:rPr>
                <w:rFonts w:ascii="Verdana" w:hAnsi="Verdana" w:cstheme="minorHAnsi"/>
              </w:rPr>
            </w:pPr>
            <w:r w:rsidRPr="00E03586">
              <w:rPr>
                <w:rFonts w:ascii="Verdana" w:hAnsi="Verdana" w:cs="Arial"/>
              </w:rPr>
              <w:t xml:space="preserve">To maintain the </w:t>
            </w:r>
            <w:r w:rsidR="00174A1A">
              <w:rPr>
                <w:rFonts w:ascii="Verdana" w:hAnsi="Verdana" w:cs="Arial"/>
              </w:rPr>
              <w:t>Environment</w:t>
            </w:r>
            <w:r w:rsidR="00174A1A" w:rsidRPr="00E03586">
              <w:rPr>
                <w:rFonts w:ascii="Verdana" w:hAnsi="Verdana" w:cs="Arial"/>
              </w:rPr>
              <w:t xml:space="preserve"> </w:t>
            </w:r>
            <w:r w:rsidRPr="00E03586">
              <w:rPr>
                <w:rFonts w:ascii="Verdana" w:hAnsi="Verdana" w:cs="Arial"/>
              </w:rPr>
              <w:t>Service’s data management systems</w:t>
            </w:r>
            <w:r w:rsidR="00C67568">
              <w:rPr>
                <w:rFonts w:ascii="Verdana" w:hAnsi="Verdana" w:cs="Arial"/>
              </w:rPr>
              <w:t>,</w:t>
            </w:r>
            <w:r w:rsidRPr="00E03586">
              <w:rPr>
                <w:rFonts w:ascii="Verdana" w:hAnsi="Verdana" w:cs="Arial"/>
              </w:rPr>
              <w:t xml:space="preserve"> including access to sensitive dat</w:t>
            </w:r>
            <w:r w:rsidR="00E03586">
              <w:rPr>
                <w:rFonts w:ascii="Verdana" w:hAnsi="Verdana" w:cs="Arial"/>
              </w:rPr>
              <w:t>a</w:t>
            </w:r>
            <w:r w:rsidR="00C67568">
              <w:rPr>
                <w:rFonts w:ascii="Verdana" w:hAnsi="Verdana" w:cs="Arial"/>
              </w:rPr>
              <w:t>,</w:t>
            </w:r>
            <w:r w:rsidRPr="00E03586">
              <w:rPr>
                <w:rFonts w:ascii="Verdana" w:hAnsi="Verdana" w:cs="Arial"/>
              </w:rPr>
              <w:t xml:space="preserve"> and prod</w:t>
            </w:r>
            <w:r w:rsidR="00E03586">
              <w:rPr>
                <w:rFonts w:ascii="Verdana" w:hAnsi="Verdana" w:cs="Arial"/>
              </w:rPr>
              <w:t>uce</w:t>
            </w:r>
            <w:r w:rsidRPr="00E03586">
              <w:rPr>
                <w:rFonts w:ascii="Verdana" w:hAnsi="Verdana" w:cs="Arial"/>
              </w:rPr>
              <w:t xml:space="preserve"> suitable technical reports.</w:t>
            </w:r>
          </w:p>
          <w:p w14:paraId="42BEB55D" w14:textId="7AF5F4BF" w:rsidR="004715F3" w:rsidRDefault="004715F3" w:rsidP="004715F3">
            <w:pPr>
              <w:numPr>
                <w:ilvl w:val="0"/>
                <w:numId w:val="39"/>
              </w:numPr>
              <w:spacing w:before="100" w:after="100"/>
              <w:rPr>
                <w:rFonts w:ascii="Verdana" w:hAnsi="Verdana" w:cstheme="minorHAnsi"/>
              </w:rPr>
            </w:pPr>
            <w:r w:rsidRPr="003B136F">
              <w:rPr>
                <w:rFonts w:ascii="Verdana" w:hAnsi="Verdana" w:cstheme="minorHAnsi"/>
              </w:rPr>
              <w:t xml:space="preserve">To use the required suite of </w:t>
            </w:r>
            <w:r w:rsidR="00166C6D">
              <w:rPr>
                <w:rFonts w:ascii="Verdana" w:hAnsi="Verdana" w:cstheme="minorHAnsi"/>
              </w:rPr>
              <w:t>desktop applications</w:t>
            </w:r>
            <w:r w:rsidRPr="003B136F">
              <w:rPr>
                <w:rFonts w:ascii="Verdana" w:hAnsi="Verdana" w:cstheme="minorHAnsi"/>
              </w:rPr>
              <w:t xml:space="preserve"> </w:t>
            </w:r>
            <w:r>
              <w:rPr>
                <w:rFonts w:ascii="Verdana" w:hAnsi="Verdana" w:cstheme="minorHAnsi"/>
              </w:rPr>
              <w:t>including</w:t>
            </w:r>
            <w:r w:rsidRPr="003B136F">
              <w:rPr>
                <w:rFonts w:ascii="Verdana" w:hAnsi="Verdana" w:cstheme="minorHAnsi"/>
              </w:rPr>
              <w:t xml:space="preserve"> WDM</w:t>
            </w:r>
            <w:r>
              <w:rPr>
                <w:rFonts w:ascii="Verdana" w:hAnsi="Verdana" w:cstheme="minorHAnsi"/>
              </w:rPr>
              <w:t xml:space="preserve"> Environment, </w:t>
            </w:r>
            <w:r w:rsidRPr="003B136F">
              <w:rPr>
                <w:rFonts w:ascii="Verdana" w:hAnsi="Verdana" w:cstheme="minorHAnsi"/>
              </w:rPr>
              <w:t>Comino</w:t>
            </w:r>
            <w:r>
              <w:rPr>
                <w:rFonts w:ascii="Verdana" w:hAnsi="Verdana" w:cstheme="minorHAnsi"/>
              </w:rPr>
              <w:t>,</w:t>
            </w:r>
            <w:r w:rsidRPr="003B136F">
              <w:rPr>
                <w:rFonts w:ascii="Verdana" w:hAnsi="Verdana" w:cstheme="minorHAnsi"/>
              </w:rPr>
              <w:t xml:space="preserve"> </w:t>
            </w:r>
            <w:r w:rsidR="00B64D9A">
              <w:rPr>
                <w:rFonts w:ascii="Verdana" w:hAnsi="Verdana" w:cstheme="minorHAnsi"/>
              </w:rPr>
              <w:t>ArcView</w:t>
            </w:r>
            <w:r w:rsidR="00F978A4">
              <w:rPr>
                <w:rFonts w:ascii="Verdana" w:hAnsi="Verdana" w:cstheme="minorHAnsi"/>
              </w:rPr>
              <w:t>, Visio and M</w:t>
            </w:r>
            <w:r w:rsidR="001069A3">
              <w:rPr>
                <w:rFonts w:ascii="Verdana" w:hAnsi="Verdana" w:cstheme="minorHAnsi"/>
              </w:rPr>
              <w:t>icrosoft</w:t>
            </w:r>
            <w:r w:rsidR="00F978A4">
              <w:rPr>
                <w:rFonts w:ascii="Verdana" w:hAnsi="Verdana" w:cstheme="minorHAnsi"/>
              </w:rPr>
              <w:t xml:space="preserve"> Office.</w:t>
            </w:r>
          </w:p>
          <w:p w14:paraId="7108CA0C" w14:textId="748B5247" w:rsidR="00761AF4" w:rsidRPr="003B136F" w:rsidRDefault="00761AF4" w:rsidP="00761AF4">
            <w:pPr>
              <w:numPr>
                <w:ilvl w:val="0"/>
                <w:numId w:val="39"/>
              </w:numPr>
              <w:spacing w:before="100" w:after="100"/>
              <w:rPr>
                <w:rFonts w:ascii="Verdana" w:hAnsi="Verdana" w:cstheme="minorHAnsi"/>
              </w:rPr>
            </w:pPr>
            <w:r w:rsidRPr="003B136F">
              <w:rPr>
                <w:rFonts w:ascii="Verdana" w:hAnsi="Verdana" w:cstheme="minorHAnsi"/>
              </w:rPr>
              <w:t xml:space="preserve">To </w:t>
            </w:r>
            <w:r w:rsidR="00C56CA5">
              <w:rPr>
                <w:rFonts w:ascii="Verdana" w:hAnsi="Verdana" w:cstheme="minorHAnsi"/>
              </w:rPr>
              <w:t>e</w:t>
            </w:r>
            <w:r w:rsidRPr="003B136F">
              <w:rPr>
                <w:rFonts w:ascii="Verdana" w:hAnsi="Verdana" w:cstheme="minorHAnsi"/>
              </w:rPr>
              <w:t xml:space="preserve">nsure </w:t>
            </w:r>
            <w:r w:rsidR="008004FF">
              <w:rPr>
                <w:rFonts w:ascii="Verdana" w:hAnsi="Verdana" w:cstheme="minorHAnsi"/>
              </w:rPr>
              <w:t>Asset Management Systems</w:t>
            </w:r>
            <w:r w:rsidR="00C56CA5">
              <w:rPr>
                <w:rFonts w:ascii="Verdana" w:hAnsi="Verdana" w:cstheme="minorHAnsi"/>
              </w:rPr>
              <w:t xml:space="preserve"> are</w:t>
            </w:r>
            <w:r w:rsidRPr="003B136F">
              <w:rPr>
                <w:rFonts w:ascii="Verdana" w:hAnsi="Verdana" w:cstheme="minorHAnsi"/>
              </w:rPr>
              <w:t xml:space="preserve"> kept up to date</w:t>
            </w:r>
            <w:r w:rsidR="00052F88">
              <w:rPr>
                <w:rFonts w:ascii="Verdana" w:hAnsi="Verdana" w:cstheme="minorHAnsi"/>
              </w:rPr>
              <w:t xml:space="preserve"> and accurate</w:t>
            </w:r>
            <w:r w:rsidRPr="003B136F">
              <w:rPr>
                <w:rFonts w:ascii="Verdana" w:hAnsi="Verdana" w:cstheme="minorHAnsi"/>
              </w:rPr>
              <w:t xml:space="preserve"> in terms of item </w:t>
            </w:r>
            <w:r w:rsidR="008004FF">
              <w:rPr>
                <w:rFonts w:ascii="Verdana" w:hAnsi="Verdana" w:cstheme="minorHAnsi"/>
              </w:rPr>
              <w:t>a</w:t>
            </w:r>
            <w:r w:rsidR="00B64D9A">
              <w:rPr>
                <w:rFonts w:ascii="Verdana" w:hAnsi="Verdana" w:cstheme="minorHAnsi"/>
              </w:rPr>
              <w:t>sset</w:t>
            </w:r>
            <w:r w:rsidRPr="003B136F">
              <w:rPr>
                <w:rFonts w:ascii="Verdana" w:hAnsi="Verdana" w:cstheme="minorHAnsi"/>
              </w:rPr>
              <w:t xml:space="preserve"> inventory and case management.</w:t>
            </w:r>
          </w:p>
          <w:p w14:paraId="102AFB21" w14:textId="55052BA3" w:rsidR="00761AF4" w:rsidRPr="003B136F" w:rsidRDefault="0088385B" w:rsidP="00761AF4">
            <w:pPr>
              <w:numPr>
                <w:ilvl w:val="0"/>
                <w:numId w:val="39"/>
              </w:numPr>
              <w:spacing w:before="100" w:after="100"/>
              <w:rPr>
                <w:rFonts w:ascii="Verdana" w:hAnsi="Verdana" w:cstheme="minorHAnsi"/>
              </w:rPr>
            </w:pPr>
            <w:r w:rsidRPr="00E03586">
              <w:rPr>
                <w:rFonts w:ascii="Verdana" w:hAnsi="Verdana" w:cs="Arial"/>
              </w:rPr>
              <w:t>To track progress on cases and p</w:t>
            </w:r>
            <w:r w:rsidR="00761AF4" w:rsidRPr="00E03586">
              <w:rPr>
                <w:rFonts w:ascii="Verdana" w:hAnsi="Verdana" w:cstheme="minorHAnsi"/>
              </w:rPr>
              <w:t>roduce</w:t>
            </w:r>
            <w:r w:rsidR="00761AF4" w:rsidRPr="003B136F">
              <w:rPr>
                <w:rFonts w:ascii="Verdana" w:hAnsi="Verdana" w:cstheme="minorHAnsi"/>
              </w:rPr>
              <w:t xml:space="preserve"> weekly reports to </w:t>
            </w:r>
            <w:r>
              <w:rPr>
                <w:rFonts w:ascii="Verdana" w:hAnsi="Verdana" w:cstheme="minorHAnsi"/>
              </w:rPr>
              <w:t>monitor</w:t>
            </w:r>
            <w:r w:rsidR="00761AF4" w:rsidRPr="003B136F">
              <w:rPr>
                <w:rFonts w:ascii="Verdana" w:hAnsi="Verdana" w:cstheme="minorHAnsi"/>
              </w:rPr>
              <w:t xml:space="preserve"> </w:t>
            </w:r>
            <w:r w:rsidR="00367EFA">
              <w:rPr>
                <w:rFonts w:ascii="Verdana" w:hAnsi="Verdana" w:cstheme="minorHAnsi"/>
              </w:rPr>
              <w:t>Key Performance Indicator (</w:t>
            </w:r>
            <w:r w:rsidR="00761AF4" w:rsidRPr="003B136F">
              <w:rPr>
                <w:rFonts w:ascii="Verdana" w:hAnsi="Verdana" w:cstheme="minorHAnsi"/>
              </w:rPr>
              <w:t>KPI</w:t>
            </w:r>
            <w:r w:rsidR="00367EFA">
              <w:rPr>
                <w:rFonts w:ascii="Verdana" w:hAnsi="Verdana" w:cstheme="minorHAnsi"/>
              </w:rPr>
              <w:t>)</w:t>
            </w:r>
            <w:r w:rsidR="00761AF4" w:rsidRPr="003B136F">
              <w:rPr>
                <w:rFonts w:ascii="Verdana" w:hAnsi="Verdana" w:cstheme="minorHAnsi"/>
              </w:rPr>
              <w:t xml:space="preserve"> compliance </w:t>
            </w:r>
            <w:r>
              <w:rPr>
                <w:rFonts w:ascii="Verdana" w:hAnsi="Verdana" w:cstheme="minorHAnsi"/>
              </w:rPr>
              <w:t>and</w:t>
            </w:r>
            <w:r w:rsidR="00761AF4" w:rsidRPr="003B136F">
              <w:rPr>
                <w:rFonts w:ascii="Verdana" w:hAnsi="Verdana" w:cstheme="minorHAnsi"/>
              </w:rPr>
              <w:t xml:space="preserve"> service contract </w:t>
            </w:r>
            <w:r>
              <w:rPr>
                <w:rFonts w:ascii="Verdana" w:hAnsi="Verdana" w:cstheme="minorHAnsi"/>
              </w:rPr>
              <w:t xml:space="preserve">standards.  To investigate </w:t>
            </w:r>
            <w:r w:rsidR="00761AF4" w:rsidRPr="003B136F">
              <w:rPr>
                <w:rFonts w:ascii="Verdana" w:hAnsi="Verdana" w:cstheme="minorHAnsi"/>
              </w:rPr>
              <w:t xml:space="preserve">and determine reasons of non-compliance and report findings to Environment </w:t>
            </w:r>
            <w:r w:rsidR="00B64D9A">
              <w:rPr>
                <w:rFonts w:ascii="Verdana" w:hAnsi="Verdana" w:cstheme="minorHAnsi"/>
              </w:rPr>
              <w:t xml:space="preserve">Services </w:t>
            </w:r>
            <w:r w:rsidR="00761AF4" w:rsidRPr="003B136F">
              <w:rPr>
                <w:rFonts w:ascii="Verdana" w:hAnsi="Verdana" w:cstheme="minorHAnsi"/>
              </w:rPr>
              <w:t>Manager.</w:t>
            </w:r>
          </w:p>
          <w:p w14:paraId="22F89765" w14:textId="08255ACE" w:rsidR="00126569" w:rsidRPr="003B136F" w:rsidRDefault="001E5366" w:rsidP="000E20E4">
            <w:pPr>
              <w:numPr>
                <w:ilvl w:val="0"/>
                <w:numId w:val="39"/>
              </w:numPr>
              <w:spacing w:before="100" w:after="100"/>
              <w:rPr>
                <w:rFonts w:ascii="Verdana" w:hAnsi="Verdana" w:cstheme="minorHAnsi"/>
              </w:rPr>
            </w:pPr>
            <w:r>
              <w:rPr>
                <w:rFonts w:ascii="Verdana" w:hAnsi="Verdana" w:cstheme="minorHAnsi"/>
              </w:rPr>
              <w:t xml:space="preserve">To follow </w:t>
            </w:r>
            <w:r w:rsidR="00126569">
              <w:rPr>
                <w:rFonts w:ascii="Verdana" w:hAnsi="Verdana" w:cstheme="minorHAnsi"/>
              </w:rPr>
              <w:t xml:space="preserve">appropriate data protection protocols </w:t>
            </w:r>
            <w:r w:rsidR="00372D62">
              <w:rPr>
                <w:rFonts w:ascii="Verdana" w:hAnsi="Verdana" w:cstheme="minorHAnsi"/>
              </w:rPr>
              <w:t>, including</w:t>
            </w:r>
            <w:r w:rsidR="00126569">
              <w:rPr>
                <w:rFonts w:ascii="Verdana" w:hAnsi="Verdana" w:cstheme="minorHAnsi"/>
              </w:rPr>
              <w:t xml:space="preserve"> </w:t>
            </w:r>
            <w:r w:rsidR="00372D62">
              <w:rPr>
                <w:rFonts w:ascii="Verdana" w:hAnsi="Verdana" w:cstheme="minorHAnsi"/>
              </w:rPr>
              <w:t>management of restricted</w:t>
            </w:r>
            <w:r w:rsidR="00D7417B">
              <w:rPr>
                <w:rFonts w:ascii="Verdana" w:hAnsi="Verdana" w:cstheme="minorHAnsi"/>
              </w:rPr>
              <w:t xml:space="preserve"> and controlled data.</w:t>
            </w:r>
          </w:p>
          <w:p w14:paraId="2ACBBD10" w14:textId="1C194CA2" w:rsidR="000B252A" w:rsidRPr="00E03586" w:rsidRDefault="00D7417B" w:rsidP="000B252A">
            <w:pPr>
              <w:numPr>
                <w:ilvl w:val="0"/>
                <w:numId w:val="39"/>
              </w:numPr>
              <w:spacing w:before="100" w:after="100"/>
              <w:rPr>
                <w:rFonts w:ascii="Verdana" w:hAnsi="Verdana" w:cstheme="minorHAnsi"/>
              </w:rPr>
            </w:pPr>
            <w:r>
              <w:rPr>
                <w:rFonts w:ascii="Verdana" w:hAnsi="Verdana" w:cstheme="minorHAnsi"/>
              </w:rPr>
              <w:t>To undertake</w:t>
            </w:r>
            <w:r w:rsidRPr="00E03586">
              <w:rPr>
                <w:rFonts w:ascii="Verdana" w:hAnsi="Verdana" w:cstheme="minorHAnsi"/>
              </w:rPr>
              <w:t xml:space="preserve"> </w:t>
            </w:r>
            <w:r w:rsidR="00960845" w:rsidRPr="00E03586">
              <w:rPr>
                <w:rFonts w:ascii="Verdana" w:hAnsi="Verdana" w:cstheme="minorHAnsi"/>
              </w:rPr>
              <w:t>other duties appropriate to the grading of the post as required.</w:t>
            </w:r>
            <w:r w:rsidR="00B82695">
              <w:rPr>
                <w:rFonts w:ascii="Verdana" w:hAnsi="Verdana" w:cstheme="minorHAnsi"/>
              </w:rPr>
              <w:t>, such as other administrative functions</w:t>
            </w:r>
            <w:r w:rsidR="005D647F">
              <w:rPr>
                <w:rFonts w:ascii="Verdana" w:hAnsi="Verdana" w:cstheme="minorHAnsi"/>
              </w:rPr>
              <w:t>.</w:t>
            </w:r>
          </w:p>
          <w:p w14:paraId="0A2BBE2F" w14:textId="4D2EA5F8" w:rsidR="000B252A" w:rsidRPr="00E03586" w:rsidRDefault="000B252A" w:rsidP="000B252A">
            <w:pPr>
              <w:numPr>
                <w:ilvl w:val="0"/>
                <w:numId w:val="39"/>
              </w:numPr>
              <w:spacing w:before="100" w:after="100"/>
              <w:rPr>
                <w:rFonts w:ascii="Verdana" w:hAnsi="Verdana" w:cstheme="minorHAnsi"/>
              </w:rPr>
            </w:pPr>
            <w:r w:rsidRPr="00E03586">
              <w:rPr>
                <w:rFonts w:ascii="Verdana" w:hAnsi="Verdana" w:cstheme="minorHAnsi"/>
              </w:rPr>
              <w:t>To maintain excellent working relationships with</w:t>
            </w:r>
            <w:r w:rsidR="003260C4">
              <w:rPr>
                <w:rFonts w:ascii="Verdana" w:hAnsi="Verdana" w:cstheme="minorHAnsi"/>
              </w:rPr>
              <w:t xml:space="preserve"> internal teams, external</w:t>
            </w:r>
            <w:r w:rsidRPr="00E03586">
              <w:rPr>
                <w:rFonts w:ascii="Verdana" w:hAnsi="Verdana" w:cstheme="minorHAnsi"/>
              </w:rPr>
              <w:t xml:space="preserve"> user groups, </w:t>
            </w:r>
            <w:r w:rsidR="00CC300C">
              <w:rPr>
                <w:rFonts w:ascii="Verdana" w:hAnsi="Verdana" w:cstheme="minorHAnsi"/>
              </w:rPr>
              <w:t>p</w:t>
            </w:r>
            <w:r w:rsidRPr="00E03586">
              <w:rPr>
                <w:rFonts w:ascii="Verdana" w:hAnsi="Verdana" w:cstheme="minorHAnsi"/>
              </w:rPr>
              <w:t>arish</w:t>
            </w:r>
            <w:r w:rsidR="00CC300C">
              <w:rPr>
                <w:rFonts w:ascii="Verdana" w:hAnsi="Verdana" w:cstheme="minorHAnsi"/>
              </w:rPr>
              <w:t xml:space="preserve"> and t</w:t>
            </w:r>
            <w:r w:rsidRPr="00E03586">
              <w:rPr>
                <w:rFonts w:ascii="Verdana" w:hAnsi="Verdana" w:cstheme="minorHAnsi"/>
              </w:rPr>
              <w:t xml:space="preserve">own </w:t>
            </w:r>
            <w:r w:rsidR="00CC300C">
              <w:rPr>
                <w:rFonts w:ascii="Verdana" w:hAnsi="Verdana" w:cstheme="minorHAnsi"/>
              </w:rPr>
              <w:t>c</w:t>
            </w:r>
            <w:r w:rsidRPr="00E03586">
              <w:rPr>
                <w:rFonts w:ascii="Verdana" w:hAnsi="Verdana" w:cstheme="minorHAnsi"/>
              </w:rPr>
              <w:t>ouncils</w:t>
            </w:r>
            <w:r w:rsidR="00CC300C">
              <w:rPr>
                <w:rFonts w:ascii="Verdana" w:hAnsi="Verdana" w:cstheme="minorHAnsi"/>
              </w:rPr>
              <w:t>,</w:t>
            </w:r>
            <w:r w:rsidR="00B64D9A">
              <w:rPr>
                <w:rFonts w:ascii="Verdana" w:hAnsi="Verdana" w:cstheme="minorHAnsi"/>
              </w:rPr>
              <w:t xml:space="preserve"> and other</w:t>
            </w:r>
            <w:r w:rsidRPr="00E03586">
              <w:rPr>
                <w:rFonts w:ascii="Verdana" w:hAnsi="Verdana" w:cstheme="minorHAnsi"/>
              </w:rPr>
              <w:t xml:space="preserve"> representative groups</w:t>
            </w:r>
            <w:r w:rsidR="00B64D9A">
              <w:rPr>
                <w:rFonts w:ascii="Verdana" w:hAnsi="Verdana" w:cstheme="minorHAnsi"/>
              </w:rPr>
              <w:t>.</w:t>
            </w:r>
          </w:p>
          <w:p w14:paraId="6CF1482E" w14:textId="0D5B0535" w:rsidR="00973EA7" w:rsidRPr="00DA4948" w:rsidRDefault="000B252A" w:rsidP="00DA4948">
            <w:pPr>
              <w:numPr>
                <w:ilvl w:val="0"/>
                <w:numId w:val="39"/>
              </w:numPr>
              <w:spacing w:before="100" w:after="100"/>
              <w:rPr>
                <w:rFonts w:ascii="Verdana" w:hAnsi="Verdana" w:cstheme="minorHAnsi"/>
              </w:rPr>
            </w:pPr>
            <w:r w:rsidRPr="00E03586">
              <w:rPr>
                <w:rFonts w:ascii="Verdana" w:hAnsi="Verdana" w:cstheme="minorHAnsi"/>
              </w:rPr>
              <w:t>To actively encourage, manage and retain the involvement and assistance of partnership</w:t>
            </w:r>
            <w:r w:rsidR="00E03586">
              <w:rPr>
                <w:rFonts w:ascii="Verdana" w:hAnsi="Verdana" w:cstheme="minorHAnsi"/>
              </w:rPr>
              <w:t xml:space="preserve"> and volunteer</w:t>
            </w:r>
            <w:r w:rsidRPr="00E03586">
              <w:rPr>
                <w:rFonts w:ascii="Verdana" w:hAnsi="Verdana" w:cstheme="minorHAnsi"/>
              </w:rPr>
              <w:t xml:space="preserve"> groups involved with</w:t>
            </w:r>
            <w:r w:rsidR="00CD602C">
              <w:rPr>
                <w:rFonts w:ascii="Verdana" w:hAnsi="Verdana" w:cstheme="minorHAnsi"/>
              </w:rPr>
              <w:t xml:space="preserve"> Public Open Spaces.</w:t>
            </w:r>
          </w:p>
        </w:tc>
      </w:tr>
    </w:tbl>
    <w:p w14:paraId="45070AEE" w14:textId="77777777" w:rsidR="00D061D4" w:rsidRPr="00D061D4" w:rsidRDefault="00D061D4" w:rsidP="00D061D4">
      <w:pPr>
        <w:keepNext/>
        <w:spacing w:before="100" w:after="100"/>
        <w:rPr>
          <w:rFonts w:ascii="Verdana" w:hAnsi="Verdana"/>
          <w:b/>
          <w:sz w:val="28"/>
          <w:szCs w:val="28"/>
        </w:rPr>
      </w:pPr>
      <w:r w:rsidRPr="00AB572D">
        <w:rPr>
          <w:rFonts w:ascii="Verdana" w:hAnsi="Verdana"/>
          <w:b/>
          <w:sz w:val="28"/>
          <w:szCs w:val="28"/>
        </w:rPr>
        <w:t>Key objectives for the next 12 months</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6"/>
      </w:tblGrid>
      <w:tr w:rsidR="003F5470" w:rsidRPr="00AB572D" w14:paraId="0862DF0B" w14:textId="77777777" w:rsidTr="004F7BC0">
        <w:trPr>
          <w:trHeight w:val="541"/>
        </w:trPr>
        <w:tc>
          <w:tcPr>
            <w:tcW w:w="9866" w:type="dxa"/>
            <w:shd w:val="clear" w:color="auto" w:fill="auto"/>
            <w:tcMar>
              <w:top w:w="28" w:type="dxa"/>
              <w:bottom w:w="28" w:type="dxa"/>
            </w:tcMar>
          </w:tcPr>
          <w:p w14:paraId="0A222AAF" w14:textId="68CDB168" w:rsidR="0095232C" w:rsidRPr="00BD1EF0" w:rsidRDefault="00E354C8" w:rsidP="00D061D4">
            <w:pPr>
              <w:numPr>
                <w:ilvl w:val="0"/>
                <w:numId w:val="36"/>
              </w:numPr>
              <w:tabs>
                <w:tab w:val="num" w:pos="397"/>
              </w:tabs>
              <w:spacing w:before="100" w:after="100"/>
              <w:ind w:left="397" w:hanging="340"/>
              <w:rPr>
                <w:rFonts w:ascii="Verdana" w:hAnsi="Verdana"/>
              </w:rPr>
            </w:pPr>
            <w:r w:rsidRPr="00BD1EF0">
              <w:rPr>
                <w:rFonts w:ascii="Verdana" w:hAnsi="Verdana" w:cs="Arial"/>
                <w:noProof/>
              </w:rPr>
              <w:t>To manag</w:t>
            </w:r>
            <w:r w:rsidR="00126569">
              <w:rPr>
                <w:rFonts w:ascii="Verdana" w:hAnsi="Verdana" w:cs="Arial"/>
                <w:noProof/>
              </w:rPr>
              <w:t>e</w:t>
            </w:r>
            <w:r w:rsidRPr="00BD1EF0">
              <w:rPr>
                <w:rFonts w:ascii="Verdana" w:hAnsi="Verdana" w:cs="Arial"/>
                <w:noProof/>
              </w:rPr>
              <w:t xml:space="preserve"> the </w:t>
            </w:r>
            <w:r w:rsidR="00B857C3" w:rsidRPr="00BD1EF0">
              <w:rPr>
                <w:rFonts w:ascii="Verdana" w:hAnsi="Verdana" w:cs="Arial"/>
                <w:noProof/>
              </w:rPr>
              <w:t>ex</w:t>
            </w:r>
            <w:r w:rsidRPr="00BD1EF0">
              <w:rPr>
                <w:rFonts w:ascii="Verdana" w:hAnsi="Verdana" w:cs="Arial"/>
                <w:noProof/>
              </w:rPr>
              <w:t>pectation of customers</w:t>
            </w:r>
            <w:r w:rsidR="006F1E6E">
              <w:rPr>
                <w:rFonts w:ascii="Verdana" w:hAnsi="Verdana" w:cs="Arial"/>
                <w:noProof/>
              </w:rPr>
              <w:t xml:space="preserve"> in line with </w:t>
            </w:r>
            <w:r w:rsidR="009C6931">
              <w:rPr>
                <w:rFonts w:ascii="Verdana" w:hAnsi="Verdana" w:cs="Arial"/>
                <w:noProof/>
              </w:rPr>
              <w:t>Cornwall Council Environment</w:t>
            </w:r>
            <w:r w:rsidR="00620B93">
              <w:rPr>
                <w:rFonts w:ascii="Verdana" w:hAnsi="Verdana" w:cs="Arial"/>
                <w:noProof/>
              </w:rPr>
              <w:t xml:space="preserve"> policy and Cormac operational delivery.</w:t>
            </w:r>
          </w:p>
          <w:p w14:paraId="5BCC2934" w14:textId="67A9B282" w:rsidR="006D2481" w:rsidRPr="00BD1EF0" w:rsidRDefault="00E354C8" w:rsidP="00D061D4">
            <w:pPr>
              <w:numPr>
                <w:ilvl w:val="0"/>
                <w:numId w:val="36"/>
              </w:numPr>
              <w:tabs>
                <w:tab w:val="num" w:pos="397"/>
              </w:tabs>
              <w:spacing w:before="100" w:after="100"/>
              <w:ind w:left="397" w:hanging="340"/>
              <w:rPr>
                <w:rFonts w:ascii="Verdana" w:hAnsi="Verdana"/>
              </w:rPr>
            </w:pPr>
            <w:r w:rsidRPr="00BD1EF0">
              <w:rPr>
                <w:rFonts w:ascii="Verdana" w:hAnsi="Verdana"/>
              </w:rPr>
              <w:t xml:space="preserve">Proactively maintain </w:t>
            </w:r>
            <w:r w:rsidR="006D2481" w:rsidRPr="00BD1EF0">
              <w:rPr>
                <w:rFonts w:ascii="Verdana" w:hAnsi="Verdana"/>
              </w:rPr>
              <w:t>good r</w:t>
            </w:r>
            <w:r w:rsidRPr="00BD1EF0">
              <w:rPr>
                <w:rFonts w:ascii="Verdana" w:hAnsi="Verdana"/>
              </w:rPr>
              <w:t xml:space="preserve">elationships with </w:t>
            </w:r>
            <w:r w:rsidR="001830C0">
              <w:rPr>
                <w:rFonts w:ascii="Verdana" w:hAnsi="Verdana"/>
              </w:rPr>
              <w:t>all customers, stakeholders and the Cornwall Council client teams</w:t>
            </w:r>
            <w:r w:rsidR="00CC300C">
              <w:rPr>
                <w:rFonts w:ascii="Verdana" w:hAnsi="Verdana"/>
              </w:rPr>
              <w:t>.</w:t>
            </w:r>
          </w:p>
          <w:p w14:paraId="4255A17B" w14:textId="0CE3F87C" w:rsidR="000F06DF" w:rsidRPr="00BD1EF0" w:rsidRDefault="00E354C8" w:rsidP="00D061D4">
            <w:pPr>
              <w:numPr>
                <w:ilvl w:val="0"/>
                <w:numId w:val="36"/>
              </w:numPr>
              <w:tabs>
                <w:tab w:val="num" w:pos="397"/>
              </w:tabs>
              <w:spacing w:before="100" w:after="100"/>
              <w:ind w:left="397" w:hanging="340"/>
              <w:rPr>
                <w:rFonts w:ascii="Verdana" w:hAnsi="Verdana"/>
              </w:rPr>
            </w:pPr>
            <w:r w:rsidRPr="00BD1EF0">
              <w:rPr>
                <w:rFonts w:ascii="Verdana" w:hAnsi="Verdana"/>
              </w:rPr>
              <w:t xml:space="preserve">Recommend and </w:t>
            </w:r>
            <w:r w:rsidR="00DB29E5" w:rsidRPr="00BD1EF0">
              <w:rPr>
                <w:rFonts w:ascii="Verdana" w:hAnsi="Verdana"/>
              </w:rPr>
              <w:t xml:space="preserve">apply </w:t>
            </w:r>
            <w:r w:rsidRPr="00BD1EF0">
              <w:rPr>
                <w:rFonts w:ascii="Verdana" w:hAnsi="Verdana"/>
              </w:rPr>
              <w:t>the development of</w:t>
            </w:r>
            <w:r w:rsidR="000F06DF" w:rsidRPr="00BD1EF0">
              <w:rPr>
                <w:rFonts w:ascii="Verdana" w:hAnsi="Verdana"/>
              </w:rPr>
              <w:t xml:space="preserve"> sound processes in the int</w:t>
            </w:r>
            <w:r w:rsidR="00DB29E5" w:rsidRPr="00BD1EF0">
              <w:rPr>
                <w:rFonts w:ascii="Verdana" w:hAnsi="Verdana"/>
              </w:rPr>
              <w:t>erests of continual improvement in the</w:t>
            </w:r>
            <w:r w:rsidR="00AF1C86" w:rsidRPr="00BD1EF0">
              <w:rPr>
                <w:rFonts w:ascii="Verdana" w:hAnsi="Verdana"/>
              </w:rPr>
              <w:t xml:space="preserve"> E</w:t>
            </w:r>
            <w:r w:rsidR="00DB29E5" w:rsidRPr="00BD1EF0">
              <w:rPr>
                <w:rFonts w:ascii="Verdana" w:hAnsi="Verdana"/>
              </w:rPr>
              <w:t xml:space="preserve">nvironment </w:t>
            </w:r>
            <w:r w:rsidR="00AF1C86" w:rsidRPr="00BD1EF0">
              <w:rPr>
                <w:rFonts w:ascii="Verdana" w:hAnsi="Verdana"/>
              </w:rPr>
              <w:t>S</w:t>
            </w:r>
            <w:r w:rsidR="00DB29E5" w:rsidRPr="00BD1EF0">
              <w:rPr>
                <w:rFonts w:ascii="Verdana" w:hAnsi="Verdana"/>
              </w:rPr>
              <w:t>ervic</w:t>
            </w:r>
            <w:r w:rsidR="00AF1C86" w:rsidRPr="00BD1EF0">
              <w:rPr>
                <w:rFonts w:ascii="Verdana" w:hAnsi="Verdana"/>
              </w:rPr>
              <w:t>e</w:t>
            </w:r>
            <w:r w:rsidR="00DB29E5" w:rsidRPr="00BD1EF0">
              <w:rPr>
                <w:rFonts w:ascii="Verdana" w:hAnsi="Verdana"/>
              </w:rPr>
              <w:t>.</w:t>
            </w:r>
          </w:p>
          <w:p w14:paraId="77A4776A" w14:textId="77777777" w:rsidR="00682120" w:rsidRDefault="00E354C8" w:rsidP="00786BD0">
            <w:pPr>
              <w:numPr>
                <w:ilvl w:val="0"/>
                <w:numId w:val="36"/>
              </w:numPr>
              <w:tabs>
                <w:tab w:val="num" w:pos="397"/>
              </w:tabs>
              <w:spacing w:before="100" w:after="100"/>
              <w:ind w:left="397" w:hanging="340"/>
              <w:rPr>
                <w:rFonts w:ascii="Verdana" w:hAnsi="Verdana"/>
              </w:rPr>
            </w:pPr>
            <w:r w:rsidRPr="00BD1EF0">
              <w:rPr>
                <w:rFonts w:ascii="Verdana" w:hAnsi="Verdana"/>
              </w:rPr>
              <w:t xml:space="preserve">Recommend and </w:t>
            </w:r>
            <w:r w:rsidR="00DB29E5" w:rsidRPr="00BD1EF0">
              <w:rPr>
                <w:rFonts w:ascii="Verdana" w:hAnsi="Verdana"/>
              </w:rPr>
              <w:t xml:space="preserve">apply </w:t>
            </w:r>
            <w:r w:rsidRPr="00BD1EF0">
              <w:rPr>
                <w:rFonts w:ascii="Verdana" w:hAnsi="Verdana"/>
              </w:rPr>
              <w:t>e</w:t>
            </w:r>
            <w:r w:rsidR="00A864BA" w:rsidRPr="00BD1EF0">
              <w:rPr>
                <w:rFonts w:ascii="Verdana" w:hAnsi="Verdana"/>
              </w:rPr>
              <w:t>fficiencies in working practice</w:t>
            </w:r>
            <w:r w:rsidR="00F40B37">
              <w:rPr>
                <w:rFonts w:ascii="Verdana" w:hAnsi="Verdana"/>
              </w:rPr>
              <w:t xml:space="preserve"> and record-keeping</w:t>
            </w:r>
            <w:r w:rsidR="00DB29E5" w:rsidRPr="00BD1EF0">
              <w:rPr>
                <w:rFonts w:ascii="Verdana" w:hAnsi="Verdana"/>
              </w:rPr>
              <w:t>,</w:t>
            </w:r>
            <w:r w:rsidR="00A864BA" w:rsidRPr="00BD1EF0">
              <w:rPr>
                <w:rFonts w:ascii="Verdana" w:hAnsi="Verdana"/>
              </w:rPr>
              <w:t xml:space="preserve"> </w:t>
            </w:r>
            <w:r w:rsidRPr="00BD1EF0">
              <w:rPr>
                <w:rFonts w:ascii="Verdana" w:hAnsi="Verdana"/>
              </w:rPr>
              <w:t xml:space="preserve">which </w:t>
            </w:r>
            <w:r w:rsidR="00A864BA" w:rsidRPr="00BD1EF0">
              <w:rPr>
                <w:rFonts w:ascii="Verdana" w:hAnsi="Verdana"/>
              </w:rPr>
              <w:t xml:space="preserve">are key to the continued success of the </w:t>
            </w:r>
            <w:r w:rsidR="00AF1C86" w:rsidRPr="00BD1EF0">
              <w:rPr>
                <w:rFonts w:ascii="Verdana" w:hAnsi="Verdana"/>
              </w:rPr>
              <w:t>E</w:t>
            </w:r>
            <w:r w:rsidR="00A864BA" w:rsidRPr="00BD1EF0">
              <w:rPr>
                <w:rFonts w:ascii="Verdana" w:hAnsi="Verdana"/>
              </w:rPr>
              <w:t xml:space="preserve">nvironment </w:t>
            </w:r>
            <w:r w:rsidR="00AF1C86" w:rsidRPr="00BD1EF0">
              <w:rPr>
                <w:rFonts w:ascii="Verdana" w:hAnsi="Verdana"/>
              </w:rPr>
              <w:t>S</w:t>
            </w:r>
            <w:r w:rsidR="00A864BA" w:rsidRPr="00BD1EF0">
              <w:rPr>
                <w:rFonts w:ascii="Verdana" w:hAnsi="Verdana"/>
              </w:rPr>
              <w:t xml:space="preserve">ervice.  </w:t>
            </w:r>
          </w:p>
          <w:p w14:paraId="27CFEA0B" w14:textId="77777777" w:rsidR="002E5490" w:rsidRDefault="002E5490" w:rsidP="00786BD0">
            <w:pPr>
              <w:numPr>
                <w:ilvl w:val="0"/>
                <w:numId w:val="36"/>
              </w:numPr>
              <w:tabs>
                <w:tab w:val="num" w:pos="397"/>
              </w:tabs>
              <w:spacing w:before="100" w:after="100"/>
              <w:ind w:left="397" w:hanging="340"/>
              <w:rPr>
                <w:rFonts w:ascii="Verdana" w:hAnsi="Verdana"/>
              </w:rPr>
            </w:pPr>
            <w:r>
              <w:rPr>
                <w:rFonts w:ascii="Verdana" w:hAnsi="Verdana"/>
              </w:rPr>
              <w:t>To support the development of a public facing operational maintenance layer, delivered using ArcView GIS</w:t>
            </w:r>
          </w:p>
          <w:p w14:paraId="6A20D39B" w14:textId="14F05AF0" w:rsidR="002E5490" w:rsidRPr="00786BD0" w:rsidRDefault="002E5490" w:rsidP="00786BD0">
            <w:pPr>
              <w:numPr>
                <w:ilvl w:val="0"/>
                <w:numId w:val="36"/>
              </w:numPr>
              <w:tabs>
                <w:tab w:val="num" w:pos="397"/>
              </w:tabs>
              <w:spacing w:before="100" w:after="100"/>
              <w:ind w:left="397" w:hanging="340"/>
              <w:rPr>
                <w:rFonts w:ascii="Verdana" w:hAnsi="Verdana"/>
              </w:rPr>
            </w:pPr>
            <w:r>
              <w:rPr>
                <w:rFonts w:ascii="Verdana" w:hAnsi="Verdana"/>
              </w:rPr>
              <w:t>To support the coordination of the Memorial Donations Policy requirements</w:t>
            </w:r>
          </w:p>
        </w:tc>
      </w:tr>
    </w:tbl>
    <w:p w14:paraId="54135487" w14:textId="10013A10" w:rsidR="003F5470" w:rsidRDefault="003F5470" w:rsidP="00AB572D">
      <w:pPr>
        <w:keepNext/>
        <w:spacing w:before="100" w:after="100"/>
        <w:rPr>
          <w:rFonts w:ascii="Verdana" w:hAnsi="Verdana"/>
          <w:b/>
          <w:sz w:val="28"/>
          <w:szCs w:val="28"/>
        </w:rPr>
      </w:pPr>
      <w:r w:rsidRPr="00AB572D">
        <w:rPr>
          <w:rFonts w:ascii="Verdana" w:hAnsi="Verdana"/>
          <w:b/>
          <w:sz w:val="28"/>
          <w:szCs w:val="28"/>
        </w:rPr>
        <w:t>Competencies and other requirements</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2"/>
        <w:gridCol w:w="2234"/>
      </w:tblGrid>
      <w:tr w:rsidR="00A3172B" w:rsidRPr="0004062C" w14:paraId="6431D58E" w14:textId="77777777" w:rsidTr="00FB0DE3">
        <w:trPr>
          <w:trHeight w:val="376"/>
        </w:trPr>
        <w:tc>
          <w:tcPr>
            <w:tcW w:w="7632" w:type="dxa"/>
            <w:shd w:val="clear" w:color="auto" w:fill="auto"/>
            <w:tcMar>
              <w:top w:w="28" w:type="dxa"/>
              <w:bottom w:w="28" w:type="dxa"/>
            </w:tcMar>
            <w:vAlign w:val="center"/>
          </w:tcPr>
          <w:p w14:paraId="6D09BC6E" w14:textId="77777777" w:rsidR="00A3172B" w:rsidRPr="003B136F" w:rsidRDefault="00A3172B" w:rsidP="00FB0DE3">
            <w:pPr>
              <w:jc w:val="center"/>
              <w:rPr>
                <w:rFonts w:ascii="Verdana" w:hAnsi="Verdana" w:cs="Arial"/>
                <w:i/>
              </w:rPr>
            </w:pPr>
            <w:r w:rsidRPr="003B136F">
              <w:rPr>
                <w:rFonts w:ascii="Verdana" w:hAnsi="Verdana"/>
                <w:b/>
              </w:rPr>
              <w:t>Behavioural Competencies</w:t>
            </w:r>
          </w:p>
        </w:tc>
        <w:tc>
          <w:tcPr>
            <w:tcW w:w="2234" w:type="dxa"/>
            <w:shd w:val="clear" w:color="auto" w:fill="auto"/>
            <w:tcMar>
              <w:top w:w="28" w:type="dxa"/>
              <w:bottom w:w="28" w:type="dxa"/>
            </w:tcMar>
            <w:vAlign w:val="center"/>
          </w:tcPr>
          <w:p w14:paraId="298EBE93" w14:textId="77777777" w:rsidR="00A3172B" w:rsidRPr="003B136F" w:rsidRDefault="00A3172B" w:rsidP="00FB0DE3">
            <w:pPr>
              <w:jc w:val="center"/>
              <w:rPr>
                <w:rFonts w:ascii="Verdana" w:hAnsi="Verdana" w:cs="Arial"/>
              </w:rPr>
            </w:pPr>
            <w:r w:rsidRPr="003B136F">
              <w:rPr>
                <w:rFonts w:ascii="Verdana" w:hAnsi="Verdana" w:cs="Arial"/>
                <w:b/>
              </w:rPr>
              <w:t>Recruitment and selection</w:t>
            </w:r>
          </w:p>
        </w:tc>
      </w:tr>
      <w:tr w:rsidR="00A3172B" w:rsidRPr="0004062C" w14:paraId="7D7689FF" w14:textId="77777777" w:rsidTr="00FB0DE3">
        <w:trPr>
          <w:trHeight w:val="2716"/>
        </w:trPr>
        <w:tc>
          <w:tcPr>
            <w:tcW w:w="7632" w:type="dxa"/>
            <w:shd w:val="clear" w:color="auto" w:fill="auto"/>
            <w:tcMar>
              <w:top w:w="28" w:type="dxa"/>
              <w:bottom w:w="28" w:type="dxa"/>
            </w:tcMar>
            <w:vAlign w:val="center"/>
          </w:tcPr>
          <w:p w14:paraId="66DAA5B7" w14:textId="77777777" w:rsidR="00A3172B" w:rsidRPr="003B136F" w:rsidRDefault="00A3172B" w:rsidP="00FB0DE3">
            <w:pPr>
              <w:rPr>
                <w:rFonts w:ascii="Verdana" w:hAnsi="Verdana"/>
                <w:b/>
              </w:rPr>
            </w:pPr>
            <w:r w:rsidRPr="003B136F">
              <w:rPr>
                <w:rFonts w:ascii="Verdana" w:hAnsi="Verdana"/>
                <w:b/>
              </w:rPr>
              <w:t>Making Safety First</w:t>
            </w:r>
          </w:p>
          <w:p w14:paraId="6D14445B" w14:textId="77777777" w:rsidR="00A3172B" w:rsidRPr="003B136F" w:rsidRDefault="00A3172B" w:rsidP="00FB0DE3">
            <w:pPr>
              <w:rPr>
                <w:rFonts w:ascii="Verdana" w:hAnsi="Verdana"/>
              </w:rPr>
            </w:pPr>
            <w:r w:rsidRPr="003B136F">
              <w:rPr>
                <w:rFonts w:ascii="Verdana" w:hAnsi="Verdana"/>
              </w:rPr>
              <w:t>This is about ensuring safety is at the forefront of everything we do and embedded throughout the business, enabling CORMAC to be recognised as a proactive leader in risk management and contributing to our aspiration of Zero Harm for everyone involved with, or affected by our work activities</w:t>
            </w:r>
          </w:p>
          <w:p w14:paraId="3D8F3FF5" w14:textId="77777777" w:rsidR="00A3172B" w:rsidRPr="003B136F" w:rsidRDefault="00A3172B" w:rsidP="00A3172B">
            <w:pPr>
              <w:pStyle w:val="ListParagraph"/>
              <w:numPr>
                <w:ilvl w:val="0"/>
                <w:numId w:val="46"/>
              </w:numPr>
              <w:spacing w:after="0" w:line="240" w:lineRule="auto"/>
              <w:ind w:left="284" w:hanging="284"/>
              <w:contextualSpacing w:val="0"/>
              <w:rPr>
                <w:rFonts w:ascii="Verdana" w:hAnsi="Verdana"/>
              </w:rPr>
            </w:pPr>
            <w:r w:rsidRPr="003B136F">
              <w:rPr>
                <w:rFonts w:ascii="Verdana" w:hAnsi="Verdana"/>
              </w:rPr>
              <w:t>Ensure clarity of instruction and briefing of required safe standards for every job</w:t>
            </w:r>
          </w:p>
          <w:p w14:paraId="3B957F3C" w14:textId="77777777" w:rsidR="00A3172B" w:rsidRPr="003B136F" w:rsidRDefault="00A3172B" w:rsidP="00A3172B">
            <w:pPr>
              <w:pStyle w:val="ListParagraph"/>
              <w:numPr>
                <w:ilvl w:val="0"/>
                <w:numId w:val="46"/>
              </w:numPr>
              <w:spacing w:after="0" w:line="240" w:lineRule="auto"/>
              <w:ind w:left="284" w:hanging="284"/>
              <w:contextualSpacing w:val="0"/>
              <w:rPr>
                <w:rFonts w:ascii="Verdana" w:hAnsi="Verdana"/>
              </w:rPr>
            </w:pPr>
            <w:r w:rsidRPr="003B136F">
              <w:rPr>
                <w:rFonts w:ascii="Verdana" w:hAnsi="Verdana"/>
              </w:rPr>
              <w:t>Lead from the front in demonstrating safe working practices and never ‘walking-by’</w:t>
            </w:r>
          </w:p>
          <w:p w14:paraId="713EE37B" w14:textId="77777777" w:rsidR="00A3172B" w:rsidRPr="003B136F" w:rsidRDefault="00A3172B" w:rsidP="00A3172B">
            <w:pPr>
              <w:pStyle w:val="ListParagraph"/>
              <w:numPr>
                <w:ilvl w:val="0"/>
                <w:numId w:val="46"/>
              </w:numPr>
              <w:spacing w:after="0" w:line="240" w:lineRule="auto"/>
              <w:ind w:left="284" w:hanging="284"/>
              <w:contextualSpacing w:val="0"/>
              <w:rPr>
                <w:rFonts w:ascii="Verdana" w:hAnsi="Verdana"/>
              </w:rPr>
            </w:pPr>
            <w:r w:rsidRPr="003B136F">
              <w:rPr>
                <w:rFonts w:ascii="Verdana" w:hAnsi="Verdana"/>
              </w:rPr>
              <w:t>Supports team, ensuring all work equipment and PPE is available before work commences</w:t>
            </w:r>
          </w:p>
          <w:p w14:paraId="14A9D8DA" w14:textId="77777777" w:rsidR="00A3172B" w:rsidRPr="003B136F" w:rsidRDefault="00A3172B" w:rsidP="00A3172B">
            <w:pPr>
              <w:pStyle w:val="ListParagraph"/>
              <w:numPr>
                <w:ilvl w:val="0"/>
                <w:numId w:val="46"/>
              </w:numPr>
              <w:spacing w:after="0" w:line="240" w:lineRule="auto"/>
              <w:ind w:left="284" w:hanging="284"/>
              <w:rPr>
                <w:rFonts w:ascii="Verdana" w:hAnsi="Verdana" w:cs="Arial"/>
              </w:rPr>
            </w:pPr>
            <w:r w:rsidRPr="003B136F">
              <w:rPr>
                <w:rFonts w:ascii="Verdana" w:hAnsi="Verdana"/>
              </w:rPr>
              <w:t>Being open to alternative suggestions on safe working and encourages open communication with team and management</w:t>
            </w:r>
          </w:p>
        </w:tc>
        <w:tc>
          <w:tcPr>
            <w:tcW w:w="2234" w:type="dxa"/>
            <w:shd w:val="clear" w:color="auto" w:fill="auto"/>
            <w:tcMar>
              <w:top w:w="28" w:type="dxa"/>
              <w:bottom w:w="28" w:type="dxa"/>
            </w:tcMar>
            <w:vAlign w:val="center"/>
          </w:tcPr>
          <w:p w14:paraId="52F0DDB7" w14:textId="77777777" w:rsidR="00A3172B" w:rsidRPr="003B136F" w:rsidRDefault="00A3172B" w:rsidP="00FB0DE3">
            <w:pPr>
              <w:jc w:val="center"/>
              <w:rPr>
                <w:rFonts w:ascii="Verdana" w:hAnsi="Verdana" w:cs="Arial"/>
              </w:rPr>
            </w:pPr>
            <w:r w:rsidRPr="003B136F">
              <w:rPr>
                <w:rFonts w:ascii="Verdana" w:hAnsi="Verdana" w:cs="Arial"/>
              </w:rPr>
              <w:t>Interview</w:t>
            </w:r>
          </w:p>
        </w:tc>
      </w:tr>
      <w:tr w:rsidR="00A3172B" w:rsidRPr="0004062C" w14:paraId="5CA76BC8" w14:textId="77777777" w:rsidTr="00FB0DE3">
        <w:trPr>
          <w:trHeight w:val="2716"/>
        </w:trPr>
        <w:tc>
          <w:tcPr>
            <w:tcW w:w="7632" w:type="dxa"/>
            <w:shd w:val="clear" w:color="auto" w:fill="auto"/>
            <w:tcMar>
              <w:top w:w="28" w:type="dxa"/>
              <w:bottom w:w="28" w:type="dxa"/>
            </w:tcMar>
            <w:vAlign w:val="center"/>
          </w:tcPr>
          <w:p w14:paraId="4798F7A5" w14:textId="77777777" w:rsidR="00A3172B" w:rsidRPr="003B136F" w:rsidRDefault="00A3172B" w:rsidP="00FB0DE3">
            <w:pPr>
              <w:rPr>
                <w:rFonts w:ascii="Verdana" w:hAnsi="Verdana"/>
                <w:b/>
              </w:rPr>
            </w:pPr>
            <w:r w:rsidRPr="003B136F">
              <w:rPr>
                <w:rFonts w:ascii="Verdana" w:hAnsi="Verdana"/>
                <w:b/>
              </w:rPr>
              <w:t>Working Together towards a Successful Business</w:t>
            </w:r>
          </w:p>
          <w:p w14:paraId="52614018" w14:textId="77777777" w:rsidR="00A3172B" w:rsidRPr="003B136F" w:rsidRDefault="00A3172B" w:rsidP="00FB0DE3">
            <w:pPr>
              <w:pStyle w:val="ListParagraph"/>
              <w:spacing w:after="0" w:line="240" w:lineRule="auto"/>
              <w:ind w:left="0"/>
              <w:rPr>
                <w:rFonts w:ascii="Verdana" w:hAnsi="Verdana" w:cs="Arial"/>
              </w:rPr>
            </w:pPr>
            <w:r w:rsidRPr="003B136F">
              <w:rPr>
                <w:rFonts w:ascii="Verdana" w:hAnsi="Verdana" w:cs="Arial"/>
              </w:rPr>
              <w:t>This is about contributing to good working relationships and team effectiveness, so that the collective performance is greater than the sum of each individual’s effort, whilst recognising the contribution each team makes to CORMAC’s business objectives. This is seen by:</w:t>
            </w:r>
          </w:p>
          <w:p w14:paraId="77E4B9AC" w14:textId="77777777" w:rsidR="00A3172B" w:rsidRPr="003B136F" w:rsidRDefault="00A3172B" w:rsidP="00273664">
            <w:pPr>
              <w:pStyle w:val="ListParagraph"/>
              <w:numPr>
                <w:ilvl w:val="0"/>
                <w:numId w:val="7"/>
              </w:numPr>
              <w:spacing w:after="0" w:line="240" w:lineRule="auto"/>
              <w:rPr>
                <w:rFonts w:ascii="Verdana" w:hAnsi="Verdana" w:cs="Arial"/>
              </w:rPr>
            </w:pPr>
            <w:r w:rsidRPr="003B136F">
              <w:rPr>
                <w:rFonts w:ascii="Verdana" w:hAnsi="Verdana" w:cs="Arial"/>
              </w:rPr>
              <w:t>Putting own priorities to one side if necessary to support the greater need of the team</w:t>
            </w:r>
          </w:p>
          <w:p w14:paraId="1CB3FD56" w14:textId="77777777" w:rsidR="00A3172B" w:rsidRPr="003B136F" w:rsidRDefault="00A3172B" w:rsidP="00273664">
            <w:pPr>
              <w:pStyle w:val="ListParagraph"/>
              <w:numPr>
                <w:ilvl w:val="0"/>
                <w:numId w:val="7"/>
              </w:numPr>
              <w:spacing w:after="0" w:line="240" w:lineRule="auto"/>
              <w:rPr>
                <w:rFonts w:ascii="Verdana" w:hAnsi="Verdana" w:cs="Arial"/>
              </w:rPr>
            </w:pPr>
            <w:r w:rsidRPr="003B136F">
              <w:rPr>
                <w:rFonts w:ascii="Verdana" w:hAnsi="Verdana" w:cs="Arial"/>
              </w:rPr>
              <w:t>Challenging decisions where they crucially affect the interests of the team or business</w:t>
            </w:r>
          </w:p>
          <w:p w14:paraId="400A9DD7" w14:textId="77777777" w:rsidR="00A3172B" w:rsidRPr="003B136F" w:rsidRDefault="00A3172B" w:rsidP="00273664">
            <w:pPr>
              <w:pStyle w:val="ListParagraph"/>
              <w:numPr>
                <w:ilvl w:val="0"/>
                <w:numId w:val="7"/>
              </w:numPr>
              <w:spacing w:after="0" w:line="240" w:lineRule="auto"/>
              <w:rPr>
                <w:rFonts w:ascii="Verdana" w:hAnsi="Verdana" w:cs="Arial"/>
              </w:rPr>
            </w:pPr>
            <w:r w:rsidRPr="003B136F">
              <w:rPr>
                <w:rFonts w:ascii="Verdana" w:hAnsi="Verdana" w:cs="Arial"/>
              </w:rPr>
              <w:t>Making suggestions for improving own or others’ work</w:t>
            </w:r>
          </w:p>
          <w:p w14:paraId="51B48DD2" w14:textId="77777777" w:rsidR="00A3172B" w:rsidRPr="00E03586" w:rsidRDefault="00A3172B" w:rsidP="00273664">
            <w:pPr>
              <w:numPr>
                <w:ilvl w:val="0"/>
                <w:numId w:val="7"/>
              </w:numPr>
              <w:rPr>
                <w:rFonts w:ascii="Verdana" w:hAnsi="Verdana"/>
                <w:b/>
              </w:rPr>
            </w:pPr>
            <w:r w:rsidRPr="003B136F">
              <w:rPr>
                <w:rFonts w:ascii="Verdana" w:hAnsi="Verdana" w:cs="Arial"/>
              </w:rPr>
              <w:t xml:space="preserve">Raising difficult issues with colleagues to improve relationships or </w:t>
            </w:r>
            <w:r w:rsidRPr="00E03586">
              <w:rPr>
                <w:rFonts w:ascii="Verdana" w:hAnsi="Verdana" w:cs="Arial"/>
              </w:rPr>
              <w:t>address misunderstandings</w:t>
            </w:r>
          </w:p>
          <w:p w14:paraId="72561386" w14:textId="62C10660" w:rsidR="00273664" w:rsidRPr="003B136F" w:rsidRDefault="00273664" w:rsidP="00CF0C9F">
            <w:pPr>
              <w:numPr>
                <w:ilvl w:val="0"/>
                <w:numId w:val="7"/>
              </w:numPr>
              <w:spacing w:before="100" w:after="100"/>
              <w:rPr>
                <w:rFonts w:ascii="Verdana" w:hAnsi="Verdana"/>
                <w:b/>
              </w:rPr>
            </w:pPr>
            <w:r w:rsidRPr="00E03586">
              <w:rPr>
                <w:rFonts w:ascii="Verdana" w:hAnsi="Verdana" w:cstheme="minorHAnsi"/>
              </w:rPr>
              <w:t xml:space="preserve">Demonstrate excellent communication skills and ability to work collaboratively across network management and operational teams. </w:t>
            </w:r>
          </w:p>
        </w:tc>
        <w:tc>
          <w:tcPr>
            <w:tcW w:w="2234" w:type="dxa"/>
            <w:shd w:val="clear" w:color="auto" w:fill="auto"/>
            <w:tcMar>
              <w:top w:w="28" w:type="dxa"/>
              <w:bottom w:w="28" w:type="dxa"/>
            </w:tcMar>
            <w:vAlign w:val="center"/>
          </w:tcPr>
          <w:p w14:paraId="6B37F463" w14:textId="77777777" w:rsidR="00A3172B" w:rsidRPr="003B136F" w:rsidRDefault="00A3172B" w:rsidP="00FB0DE3">
            <w:pPr>
              <w:jc w:val="center"/>
              <w:rPr>
                <w:rFonts w:ascii="Verdana" w:hAnsi="Verdana" w:cs="Arial"/>
              </w:rPr>
            </w:pPr>
            <w:r w:rsidRPr="003B136F">
              <w:rPr>
                <w:rFonts w:ascii="Verdana" w:hAnsi="Verdana" w:cs="Arial"/>
              </w:rPr>
              <w:t>Interview</w:t>
            </w:r>
          </w:p>
        </w:tc>
      </w:tr>
      <w:tr w:rsidR="00A3172B" w:rsidRPr="0004062C" w14:paraId="2A4D6375" w14:textId="77777777" w:rsidTr="00FB0DE3">
        <w:trPr>
          <w:trHeight w:val="376"/>
        </w:trPr>
        <w:tc>
          <w:tcPr>
            <w:tcW w:w="7632" w:type="dxa"/>
            <w:shd w:val="clear" w:color="auto" w:fill="auto"/>
            <w:tcMar>
              <w:top w:w="28" w:type="dxa"/>
              <w:bottom w:w="28" w:type="dxa"/>
            </w:tcMar>
            <w:vAlign w:val="center"/>
          </w:tcPr>
          <w:p w14:paraId="1DDEAE33" w14:textId="77777777" w:rsidR="00A3172B" w:rsidRPr="003B136F" w:rsidRDefault="00A3172B" w:rsidP="00FB0DE3">
            <w:pPr>
              <w:rPr>
                <w:rFonts w:ascii="Verdana" w:hAnsi="Verdana"/>
                <w:b/>
              </w:rPr>
            </w:pPr>
            <w:r w:rsidRPr="003B136F">
              <w:rPr>
                <w:rFonts w:ascii="Verdana" w:hAnsi="Verdana"/>
                <w:b/>
              </w:rPr>
              <w:t>Leading the Business and Managing Change</w:t>
            </w:r>
          </w:p>
          <w:p w14:paraId="02CDAC81" w14:textId="77777777" w:rsidR="00A3172B" w:rsidRPr="003B136F" w:rsidRDefault="00A3172B" w:rsidP="00FB0DE3">
            <w:pPr>
              <w:pStyle w:val="ListParagraph"/>
              <w:spacing w:after="0" w:line="240" w:lineRule="auto"/>
              <w:ind w:left="0"/>
              <w:rPr>
                <w:rFonts w:ascii="Verdana" w:hAnsi="Verdana" w:cs="Arial"/>
              </w:rPr>
            </w:pPr>
            <w:r w:rsidRPr="003B136F">
              <w:rPr>
                <w:rFonts w:ascii="Verdana" w:hAnsi="Verdana" w:cs="Arial"/>
              </w:rPr>
              <w:t>This is about contributing to the business and inspiring others to learn and develop whilst accepting challenges, especially in times of change.  This is seen by:</w:t>
            </w:r>
          </w:p>
          <w:p w14:paraId="275F7967" w14:textId="77777777" w:rsidR="00A3172B" w:rsidRPr="003B136F" w:rsidRDefault="00A3172B" w:rsidP="00FB0DE3">
            <w:pPr>
              <w:pStyle w:val="ListParagraph"/>
              <w:numPr>
                <w:ilvl w:val="0"/>
                <w:numId w:val="8"/>
              </w:numPr>
              <w:spacing w:after="0" w:line="240" w:lineRule="auto"/>
              <w:rPr>
                <w:rFonts w:ascii="Verdana" w:hAnsi="Verdana" w:cs="Arial"/>
              </w:rPr>
            </w:pPr>
            <w:r w:rsidRPr="003B136F">
              <w:rPr>
                <w:rFonts w:ascii="Verdana" w:hAnsi="Verdana" w:cs="Arial"/>
              </w:rPr>
              <w:t>Encouraging and supporting individuals, even when results could have been better</w:t>
            </w:r>
          </w:p>
          <w:p w14:paraId="14C1222A" w14:textId="77777777" w:rsidR="00A3172B" w:rsidRPr="003B136F" w:rsidRDefault="00A3172B" w:rsidP="00FB0DE3">
            <w:pPr>
              <w:pStyle w:val="ListParagraph"/>
              <w:numPr>
                <w:ilvl w:val="0"/>
                <w:numId w:val="8"/>
              </w:numPr>
              <w:spacing w:after="0" w:line="240" w:lineRule="auto"/>
              <w:rPr>
                <w:rFonts w:ascii="Verdana" w:hAnsi="Verdana" w:cs="Arial"/>
              </w:rPr>
            </w:pPr>
            <w:r w:rsidRPr="003B136F">
              <w:rPr>
                <w:rFonts w:ascii="Verdana" w:hAnsi="Verdana" w:cs="Arial"/>
              </w:rPr>
              <w:t>Giving individuals ownership of their work rather than controlling everything</w:t>
            </w:r>
          </w:p>
          <w:p w14:paraId="50486326" w14:textId="77777777" w:rsidR="00A3172B" w:rsidRPr="003B136F" w:rsidRDefault="00A3172B" w:rsidP="00FB0DE3">
            <w:pPr>
              <w:pStyle w:val="ListParagraph"/>
              <w:numPr>
                <w:ilvl w:val="0"/>
                <w:numId w:val="8"/>
              </w:numPr>
              <w:spacing w:after="0" w:line="240" w:lineRule="auto"/>
              <w:rPr>
                <w:rFonts w:ascii="Verdana" w:hAnsi="Verdana" w:cs="Arial"/>
              </w:rPr>
            </w:pPr>
            <w:r w:rsidRPr="003B136F">
              <w:rPr>
                <w:rFonts w:ascii="Verdana" w:hAnsi="Verdana" w:cs="Arial"/>
              </w:rPr>
              <w:t>Willingly accepting responsibility for challenging goals and targets</w:t>
            </w:r>
          </w:p>
          <w:p w14:paraId="041083FF" w14:textId="77777777" w:rsidR="00A3172B" w:rsidRPr="003B136F" w:rsidRDefault="00A3172B" w:rsidP="00FB0DE3">
            <w:pPr>
              <w:pStyle w:val="ListParagraph"/>
              <w:numPr>
                <w:ilvl w:val="0"/>
                <w:numId w:val="8"/>
              </w:numPr>
              <w:spacing w:after="0" w:line="240" w:lineRule="auto"/>
              <w:rPr>
                <w:rFonts w:ascii="Verdana" w:hAnsi="Verdana" w:cs="Arial"/>
              </w:rPr>
            </w:pPr>
            <w:r w:rsidRPr="003B136F">
              <w:rPr>
                <w:rFonts w:ascii="Verdana" w:hAnsi="Verdana" w:cs="Arial"/>
              </w:rPr>
              <w:t>Promoting effective working during change by coaching and encouraging experimentation</w:t>
            </w:r>
          </w:p>
        </w:tc>
        <w:tc>
          <w:tcPr>
            <w:tcW w:w="2234" w:type="dxa"/>
            <w:shd w:val="clear" w:color="auto" w:fill="auto"/>
            <w:tcMar>
              <w:top w:w="28" w:type="dxa"/>
              <w:bottom w:w="28" w:type="dxa"/>
            </w:tcMar>
            <w:vAlign w:val="center"/>
          </w:tcPr>
          <w:p w14:paraId="08A4834A" w14:textId="77777777" w:rsidR="00A3172B" w:rsidRPr="003B136F" w:rsidRDefault="00A3172B" w:rsidP="00FB0DE3">
            <w:pPr>
              <w:jc w:val="center"/>
              <w:rPr>
                <w:rFonts w:ascii="Verdana" w:hAnsi="Verdana" w:cs="Arial"/>
              </w:rPr>
            </w:pPr>
            <w:r w:rsidRPr="003B136F">
              <w:rPr>
                <w:rFonts w:ascii="Verdana" w:hAnsi="Verdana" w:cs="Arial"/>
              </w:rPr>
              <w:t>Interview</w:t>
            </w:r>
          </w:p>
        </w:tc>
      </w:tr>
      <w:tr w:rsidR="00A3172B" w:rsidRPr="0004062C" w14:paraId="0CB36C15" w14:textId="77777777" w:rsidTr="00FB0DE3">
        <w:trPr>
          <w:trHeight w:val="2406"/>
        </w:trPr>
        <w:tc>
          <w:tcPr>
            <w:tcW w:w="7632" w:type="dxa"/>
            <w:shd w:val="clear" w:color="auto" w:fill="auto"/>
            <w:tcMar>
              <w:top w:w="28" w:type="dxa"/>
              <w:bottom w:w="28" w:type="dxa"/>
            </w:tcMar>
            <w:vAlign w:val="center"/>
          </w:tcPr>
          <w:p w14:paraId="75ED5478" w14:textId="77777777" w:rsidR="00A3172B" w:rsidRPr="003B136F" w:rsidRDefault="00A3172B" w:rsidP="00FB0DE3">
            <w:pPr>
              <w:rPr>
                <w:rFonts w:ascii="Verdana" w:hAnsi="Verdana"/>
                <w:b/>
              </w:rPr>
            </w:pPr>
            <w:r w:rsidRPr="003B136F">
              <w:rPr>
                <w:rFonts w:ascii="Verdana" w:hAnsi="Verdana"/>
                <w:b/>
              </w:rPr>
              <w:t>Satisfying our Customers and Engaging with our Community</w:t>
            </w:r>
          </w:p>
          <w:p w14:paraId="2CCE7F0C" w14:textId="77777777" w:rsidR="00A3172B" w:rsidRPr="003B136F" w:rsidRDefault="00A3172B" w:rsidP="00FB0DE3">
            <w:pPr>
              <w:pStyle w:val="ListParagraph"/>
              <w:spacing w:after="0" w:line="240" w:lineRule="auto"/>
              <w:ind w:left="0"/>
              <w:rPr>
                <w:rFonts w:ascii="Verdana" w:hAnsi="Verdana" w:cs="Arial"/>
              </w:rPr>
            </w:pPr>
            <w:r w:rsidRPr="003B136F">
              <w:rPr>
                <w:rFonts w:ascii="Verdana" w:hAnsi="Verdana" w:cs="Arial"/>
              </w:rPr>
              <w:t>This is about contributing to good customer (including client) relationships and working with and engaging our partners and communities to support local aspirations. This is seen by:</w:t>
            </w:r>
          </w:p>
          <w:p w14:paraId="08ECC827" w14:textId="77777777" w:rsidR="00A3172B" w:rsidRPr="003B136F" w:rsidRDefault="00A3172B" w:rsidP="00FB0DE3">
            <w:pPr>
              <w:pStyle w:val="ListParagraph"/>
              <w:numPr>
                <w:ilvl w:val="0"/>
                <w:numId w:val="9"/>
              </w:numPr>
              <w:spacing w:after="0" w:line="240" w:lineRule="auto"/>
              <w:ind w:left="360"/>
              <w:rPr>
                <w:rFonts w:ascii="Verdana" w:hAnsi="Verdana" w:cs="Arial"/>
              </w:rPr>
            </w:pPr>
            <w:r w:rsidRPr="003B136F">
              <w:rPr>
                <w:rFonts w:ascii="Verdana" w:hAnsi="Verdana" w:cs="Century Gothic"/>
                <w:bCs/>
                <w:color w:val="000000"/>
              </w:rPr>
              <w:t xml:space="preserve">Asking questions of and listening to customers to gain a deeper understanding of their needs </w:t>
            </w:r>
          </w:p>
          <w:p w14:paraId="7EC73D02" w14:textId="77777777" w:rsidR="00A3172B" w:rsidRPr="003B136F" w:rsidRDefault="00A3172B" w:rsidP="00FB0DE3">
            <w:pPr>
              <w:pStyle w:val="ListParagraph"/>
              <w:numPr>
                <w:ilvl w:val="0"/>
                <w:numId w:val="9"/>
              </w:numPr>
              <w:spacing w:after="0" w:line="240" w:lineRule="auto"/>
              <w:ind w:left="360"/>
              <w:rPr>
                <w:rFonts w:ascii="Verdana" w:hAnsi="Verdana" w:cs="Arial"/>
              </w:rPr>
            </w:pPr>
            <w:r w:rsidRPr="003B136F">
              <w:rPr>
                <w:rFonts w:ascii="Verdana" w:hAnsi="Verdana" w:cs="Arial"/>
              </w:rPr>
              <w:t>Trying to resolve problems or complaints</w:t>
            </w:r>
          </w:p>
          <w:p w14:paraId="3C7C6273" w14:textId="77777777" w:rsidR="00A3172B" w:rsidRPr="003B136F" w:rsidRDefault="00A3172B" w:rsidP="00FB0DE3">
            <w:pPr>
              <w:pStyle w:val="ListParagraph"/>
              <w:numPr>
                <w:ilvl w:val="0"/>
                <w:numId w:val="9"/>
              </w:numPr>
              <w:spacing w:after="0" w:line="240" w:lineRule="auto"/>
              <w:ind w:left="360"/>
              <w:rPr>
                <w:rFonts w:ascii="Verdana" w:hAnsi="Verdana" w:cs="Arial"/>
              </w:rPr>
            </w:pPr>
            <w:r w:rsidRPr="003B136F">
              <w:rPr>
                <w:rFonts w:ascii="Verdana" w:hAnsi="Verdana" w:cs="Arial"/>
              </w:rPr>
              <w:t>Proposing solutions for customers which are mutually favourable</w:t>
            </w:r>
          </w:p>
          <w:p w14:paraId="0AD99ED6" w14:textId="77777777" w:rsidR="00A3172B" w:rsidRPr="003B136F" w:rsidRDefault="00A3172B" w:rsidP="00FB0DE3">
            <w:pPr>
              <w:pStyle w:val="ListParagraph"/>
              <w:numPr>
                <w:ilvl w:val="0"/>
                <w:numId w:val="9"/>
              </w:numPr>
              <w:spacing w:after="0" w:line="240" w:lineRule="auto"/>
              <w:ind w:left="360"/>
              <w:rPr>
                <w:rFonts w:ascii="Verdana" w:hAnsi="Verdana" w:cs="Arial"/>
              </w:rPr>
            </w:pPr>
            <w:r w:rsidRPr="003B136F">
              <w:rPr>
                <w:rFonts w:ascii="Verdana" w:hAnsi="Verdana" w:cs="Arial"/>
              </w:rPr>
              <w:t>Successfully persuading colleagues and/or customers of the benefits of doing the right thing</w:t>
            </w:r>
          </w:p>
        </w:tc>
        <w:tc>
          <w:tcPr>
            <w:tcW w:w="2234" w:type="dxa"/>
            <w:shd w:val="clear" w:color="auto" w:fill="auto"/>
            <w:tcMar>
              <w:top w:w="28" w:type="dxa"/>
              <w:bottom w:w="28" w:type="dxa"/>
            </w:tcMar>
          </w:tcPr>
          <w:p w14:paraId="59AF2F0A" w14:textId="77777777" w:rsidR="00A3172B" w:rsidRPr="003B136F" w:rsidRDefault="00A3172B" w:rsidP="00FB0DE3">
            <w:pPr>
              <w:jc w:val="center"/>
              <w:rPr>
                <w:rFonts w:ascii="Verdana" w:hAnsi="Verdana" w:cs="Arial"/>
              </w:rPr>
            </w:pPr>
          </w:p>
          <w:p w14:paraId="30AC6E6C" w14:textId="77777777" w:rsidR="00A3172B" w:rsidRPr="003B136F" w:rsidRDefault="00A3172B" w:rsidP="00FB0DE3">
            <w:pPr>
              <w:jc w:val="center"/>
              <w:rPr>
                <w:rFonts w:ascii="Verdana" w:hAnsi="Verdana" w:cs="Arial"/>
              </w:rPr>
            </w:pPr>
          </w:p>
          <w:p w14:paraId="6214EC44" w14:textId="77777777" w:rsidR="00A3172B" w:rsidRPr="003B136F" w:rsidRDefault="00A3172B" w:rsidP="00FB0DE3">
            <w:pPr>
              <w:jc w:val="center"/>
              <w:rPr>
                <w:rFonts w:ascii="Verdana" w:hAnsi="Verdana" w:cs="Arial"/>
              </w:rPr>
            </w:pPr>
          </w:p>
          <w:p w14:paraId="57B8CE09" w14:textId="77777777" w:rsidR="00A3172B" w:rsidRPr="003B136F" w:rsidRDefault="00A3172B" w:rsidP="00FB0DE3">
            <w:pPr>
              <w:jc w:val="center"/>
              <w:rPr>
                <w:rFonts w:ascii="Verdana" w:hAnsi="Verdana" w:cs="Arial"/>
              </w:rPr>
            </w:pPr>
          </w:p>
          <w:p w14:paraId="67C5073C" w14:textId="77777777" w:rsidR="00A3172B" w:rsidRPr="003B136F" w:rsidRDefault="00A3172B" w:rsidP="00FB0DE3">
            <w:pPr>
              <w:jc w:val="center"/>
              <w:rPr>
                <w:rFonts w:ascii="Verdana" w:hAnsi="Verdana" w:cs="Arial"/>
              </w:rPr>
            </w:pPr>
            <w:r w:rsidRPr="003B136F">
              <w:rPr>
                <w:rFonts w:ascii="Verdana" w:hAnsi="Verdana" w:cs="Arial"/>
              </w:rPr>
              <w:t>Interview</w:t>
            </w:r>
          </w:p>
        </w:tc>
      </w:tr>
      <w:tr w:rsidR="00A3172B" w:rsidRPr="0004062C" w14:paraId="3D3197AB" w14:textId="77777777" w:rsidTr="00FB0DE3">
        <w:trPr>
          <w:trHeight w:val="2210"/>
        </w:trPr>
        <w:tc>
          <w:tcPr>
            <w:tcW w:w="7632" w:type="dxa"/>
            <w:shd w:val="clear" w:color="auto" w:fill="auto"/>
            <w:tcMar>
              <w:top w:w="28" w:type="dxa"/>
              <w:bottom w:w="28" w:type="dxa"/>
            </w:tcMar>
            <w:vAlign w:val="center"/>
          </w:tcPr>
          <w:p w14:paraId="5A460897" w14:textId="743210F8" w:rsidR="00A3172B" w:rsidRPr="003B136F" w:rsidRDefault="00A3172B" w:rsidP="00FB0DE3">
            <w:pPr>
              <w:rPr>
                <w:rFonts w:ascii="Verdana" w:hAnsi="Verdana"/>
                <w:b/>
              </w:rPr>
            </w:pPr>
            <w:r w:rsidRPr="003B136F">
              <w:rPr>
                <w:rFonts w:ascii="Verdana" w:hAnsi="Verdana"/>
                <w:b/>
              </w:rPr>
              <w:t>Sustaining and Innovati</w:t>
            </w:r>
            <w:r w:rsidR="00FF0D73">
              <w:rPr>
                <w:rFonts w:ascii="Verdana" w:hAnsi="Verdana"/>
                <w:b/>
              </w:rPr>
              <w:t>ng</w:t>
            </w:r>
            <w:r w:rsidRPr="003B136F">
              <w:rPr>
                <w:rFonts w:ascii="Verdana" w:hAnsi="Verdana"/>
                <w:b/>
              </w:rPr>
              <w:t xml:space="preserve"> our Business</w:t>
            </w:r>
          </w:p>
          <w:p w14:paraId="4BC47414" w14:textId="77777777" w:rsidR="00A3172B" w:rsidRPr="003B136F" w:rsidRDefault="00A3172B" w:rsidP="00FB0DE3">
            <w:pPr>
              <w:pStyle w:val="ListParagraph"/>
              <w:spacing w:after="0" w:line="240" w:lineRule="auto"/>
              <w:ind w:left="0"/>
              <w:rPr>
                <w:rFonts w:ascii="Verdana" w:hAnsi="Verdana" w:cs="Arial"/>
              </w:rPr>
            </w:pPr>
            <w:r w:rsidRPr="003B136F">
              <w:rPr>
                <w:rFonts w:ascii="Verdana" w:hAnsi="Verdana" w:cs="Arial"/>
              </w:rPr>
              <w:t>This is about</w:t>
            </w:r>
            <w:r w:rsidRPr="003B136F">
              <w:rPr>
                <w:rFonts w:ascii="Verdana" w:hAnsi="Verdana"/>
              </w:rPr>
              <w:t xml:space="preserve"> contributing to the ongoing success and development of CORMAC’s business, by growing and innovating for long term sustainability.</w:t>
            </w:r>
            <w:r w:rsidRPr="003B136F">
              <w:rPr>
                <w:rFonts w:ascii="Verdana" w:hAnsi="Verdana" w:cs="Arial"/>
              </w:rPr>
              <w:t xml:space="preserve"> This is seen by:</w:t>
            </w:r>
          </w:p>
          <w:p w14:paraId="4AA5FA55" w14:textId="77777777" w:rsidR="00A3172B" w:rsidRPr="003B136F" w:rsidRDefault="00A3172B" w:rsidP="00FB0DE3">
            <w:pPr>
              <w:pStyle w:val="ListParagraph"/>
              <w:numPr>
                <w:ilvl w:val="0"/>
                <w:numId w:val="10"/>
              </w:numPr>
              <w:spacing w:after="0" w:line="240" w:lineRule="auto"/>
              <w:rPr>
                <w:rFonts w:ascii="Verdana" w:hAnsi="Verdana" w:cs="Arial"/>
              </w:rPr>
            </w:pPr>
            <w:r w:rsidRPr="003B136F">
              <w:rPr>
                <w:rFonts w:ascii="Verdana" w:hAnsi="Verdana" w:cs="Arial"/>
              </w:rPr>
              <w:t>Delivering priorities without compromising long term objectives</w:t>
            </w:r>
          </w:p>
          <w:p w14:paraId="5C816B44" w14:textId="77777777" w:rsidR="00A3172B" w:rsidRPr="003B136F" w:rsidRDefault="00A3172B" w:rsidP="00FB0DE3">
            <w:pPr>
              <w:pStyle w:val="ListParagraph"/>
              <w:numPr>
                <w:ilvl w:val="0"/>
                <w:numId w:val="10"/>
              </w:numPr>
              <w:spacing w:after="0" w:line="240" w:lineRule="auto"/>
              <w:rPr>
                <w:rFonts w:ascii="Verdana" w:hAnsi="Verdana" w:cs="Arial"/>
              </w:rPr>
            </w:pPr>
            <w:r w:rsidRPr="003B136F">
              <w:rPr>
                <w:rFonts w:ascii="Verdana" w:hAnsi="Verdana" w:cs="Arial"/>
              </w:rPr>
              <w:t>Considering the impact of social, environmental, economic, political and technical factors in decision making</w:t>
            </w:r>
          </w:p>
          <w:p w14:paraId="6BFCE81E" w14:textId="77777777" w:rsidR="00A3172B" w:rsidRPr="003B136F" w:rsidRDefault="00A3172B" w:rsidP="00FB0DE3">
            <w:pPr>
              <w:pStyle w:val="ListParagraph"/>
              <w:numPr>
                <w:ilvl w:val="0"/>
                <w:numId w:val="10"/>
              </w:numPr>
              <w:spacing w:after="0" w:line="240" w:lineRule="auto"/>
              <w:rPr>
                <w:rFonts w:ascii="Verdana" w:hAnsi="Verdana" w:cs="Arial"/>
              </w:rPr>
            </w:pPr>
            <w:r w:rsidRPr="003B136F">
              <w:rPr>
                <w:rFonts w:ascii="Verdana" w:hAnsi="Verdana" w:cs="Arial"/>
              </w:rPr>
              <w:t>Actively looking for and initiating efficiencies and achieves savings</w:t>
            </w:r>
          </w:p>
          <w:p w14:paraId="6061ADA0" w14:textId="77777777" w:rsidR="00A3172B" w:rsidRPr="003B136F" w:rsidRDefault="00A3172B" w:rsidP="00FB0DE3">
            <w:pPr>
              <w:pStyle w:val="ListParagraph"/>
              <w:numPr>
                <w:ilvl w:val="0"/>
                <w:numId w:val="10"/>
              </w:numPr>
              <w:spacing w:after="0" w:line="240" w:lineRule="auto"/>
              <w:rPr>
                <w:rFonts w:ascii="Verdana" w:hAnsi="Verdana" w:cs="Arial"/>
              </w:rPr>
            </w:pPr>
            <w:r w:rsidRPr="003B136F">
              <w:rPr>
                <w:rFonts w:ascii="Verdana" w:hAnsi="Verdana"/>
              </w:rPr>
              <w:t>Innovating and developing new ways of delivering solutions</w:t>
            </w:r>
          </w:p>
        </w:tc>
        <w:tc>
          <w:tcPr>
            <w:tcW w:w="2234" w:type="dxa"/>
            <w:shd w:val="clear" w:color="auto" w:fill="auto"/>
            <w:tcMar>
              <w:top w:w="28" w:type="dxa"/>
              <w:bottom w:w="28" w:type="dxa"/>
            </w:tcMar>
          </w:tcPr>
          <w:p w14:paraId="1E4EAE2A" w14:textId="77777777" w:rsidR="00A3172B" w:rsidRPr="003B136F" w:rsidRDefault="00A3172B" w:rsidP="00FB0DE3">
            <w:pPr>
              <w:jc w:val="center"/>
              <w:rPr>
                <w:rFonts w:ascii="Verdana" w:hAnsi="Verdana" w:cs="Arial"/>
              </w:rPr>
            </w:pPr>
          </w:p>
          <w:p w14:paraId="4B7C4F55" w14:textId="77777777" w:rsidR="00A3172B" w:rsidRPr="003B136F" w:rsidRDefault="00A3172B" w:rsidP="00FB0DE3">
            <w:pPr>
              <w:jc w:val="center"/>
              <w:rPr>
                <w:rFonts w:ascii="Verdana" w:hAnsi="Verdana" w:cs="Arial"/>
              </w:rPr>
            </w:pPr>
          </w:p>
          <w:p w14:paraId="7AFC540E" w14:textId="77777777" w:rsidR="00A3172B" w:rsidRPr="003B136F" w:rsidRDefault="00A3172B" w:rsidP="00FB0DE3">
            <w:pPr>
              <w:jc w:val="center"/>
              <w:rPr>
                <w:rFonts w:ascii="Verdana" w:hAnsi="Verdana" w:cs="Arial"/>
              </w:rPr>
            </w:pPr>
            <w:r w:rsidRPr="003B136F">
              <w:rPr>
                <w:rFonts w:ascii="Verdana" w:hAnsi="Verdana" w:cs="Arial"/>
              </w:rPr>
              <w:t>Interview</w:t>
            </w:r>
          </w:p>
        </w:tc>
      </w:tr>
    </w:tbl>
    <w:p w14:paraId="1A1D31BC" w14:textId="77777777" w:rsidR="00A3172B" w:rsidRPr="00AB572D" w:rsidRDefault="00A3172B" w:rsidP="00AB572D">
      <w:pPr>
        <w:keepNext/>
        <w:spacing w:before="100" w:after="100"/>
        <w:rPr>
          <w:rFonts w:ascii="Verdana" w:hAnsi="Verdana"/>
          <w:b/>
          <w:sz w:val="28"/>
          <w:szCs w:val="28"/>
        </w:rPr>
      </w:pPr>
    </w:p>
    <w:p w14:paraId="7E955B90" w14:textId="77777777" w:rsidR="00B078BD" w:rsidRPr="00AB572D" w:rsidRDefault="00B078BD" w:rsidP="00AB572D">
      <w:pPr>
        <w:spacing w:before="100" w:after="100"/>
        <w:rPr>
          <w:rFonts w:ascii="Verdana" w:hAnsi="Verdana"/>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2"/>
        <w:gridCol w:w="2234"/>
      </w:tblGrid>
      <w:tr w:rsidR="00B078BD" w:rsidRPr="00AB572D" w14:paraId="01D663F4" w14:textId="77777777" w:rsidTr="002922AE">
        <w:trPr>
          <w:cantSplit/>
          <w:trHeight w:val="376"/>
          <w:tblHeader/>
        </w:trPr>
        <w:tc>
          <w:tcPr>
            <w:tcW w:w="7632" w:type="dxa"/>
            <w:shd w:val="clear" w:color="auto" w:fill="auto"/>
            <w:tcMar>
              <w:top w:w="28" w:type="dxa"/>
              <w:bottom w:w="28" w:type="dxa"/>
            </w:tcMar>
            <w:vAlign w:val="center"/>
          </w:tcPr>
          <w:p w14:paraId="42E6A89C" w14:textId="77777777" w:rsidR="00B078BD" w:rsidRPr="00AB572D" w:rsidRDefault="00B078BD" w:rsidP="002922AE">
            <w:pPr>
              <w:keepNext/>
              <w:spacing w:before="100" w:after="100"/>
              <w:jc w:val="center"/>
              <w:rPr>
                <w:rFonts w:ascii="Verdana" w:hAnsi="Verdana" w:cs="Arial"/>
                <w:i/>
              </w:rPr>
            </w:pPr>
            <w:r w:rsidRPr="00AB572D">
              <w:rPr>
                <w:rFonts w:ascii="Verdana" w:hAnsi="Verdana"/>
                <w:b/>
              </w:rPr>
              <w:t>Knowledge, skills and experience</w:t>
            </w:r>
          </w:p>
        </w:tc>
        <w:tc>
          <w:tcPr>
            <w:tcW w:w="2234" w:type="dxa"/>
            <w:shd w:val="clear" w:color="auto" w:fill="auto"/>
            <w:tcMar>
              <w:top w:w="28" w:type="dxa"/>
              <w:bottom w:w="28" w:type="dxa"/>
            </w:tcMar>
            <w:vAlign w:val="center"/>
          </w:tcPr>
          <w:p w14:paraId="25DF47E8" w14:textId="77777777" w:rsidR="00B078BD" w:rsidRPr="00AB572D" w:rsidRDefault="00B078BD" w:rsidP="002922AE">
            <w:pPr>
              <w:keepNext/>
              <w:spacing w:before="100" w:after="100"/>
              <w:jc w:val="center"/>
              <w:rPr>
                <w:rFonts w:ascii="Verdana" w:hAnsi="Verdana" w:cs="Arial"/>
              </w:rPr>
            </w:pPr>
            <w:r w:rsidRPr="00AB572D">
              <w:rPr>
                <w:rFonts w:ascii="Verdana" w:hAnsi="Verdana" w:cs="Arial"/>
                <w:b/>
              </w:rPr>
              <w:t>Recruitment and selection</w:t>
            </w:r>
          </w:p>
        </w:tc>
      </w:tr>
      <w:tr w:rsidR="00A3172B" w:rsidRPr="00AB572D" w14:paraId="563BBC5B" w14:textId="77777777" w:rsidTr="008C3AAD">
        <w:trPr>
          <w:cantSplit/>
          <w:trHeight w:val="376"/>
          <w:tblHeader/>
        </w:trPr>
        <w:tc>
          <w:tcPr>
            <w:tcW w:w="7632" w:type="dxa"/>
            <w:shd w:val="clear" w:color="auto" w:fill="auto"/>
            <w:tcMar>
              <w:top w:w="28" w:type="dxa"/>
              <w:bottom w:w="28" w:type="dxa"/>
            </w:tcMar>
            <w:vAlign w:val="center"/>
          </w:tcPr>
          <w:p w14:paraId="24161B79" w14:textId="3FC201F0" w:rsidR="00A3172B" w:rsidRPr="00AB572D" w:rsidRDefault="00A3172B" w:rsidP="00A3172B">
            <w:pPr>
              <w:keepNext/>
              <w:spacing w:before="100" w:after="100"/>
              <w:rPr>
                <w:rFonts w:ascii="Verdana" w:hAnsi="Verdana"/>
                <w:b/>
              </w:rPr>
            </w:pPr>
            <w:r>
              <w:rPr>
                <w:rFonts w:ascii="Verdana" w:hAnsi="Verdana"/>
              </w:rPr>
              <w:t>E</w:t>
            </w:r>
            <w:r w:rsidRPr="008E2233">
              <w:rPr>
                <w:rFonts w:ascii="Verdana" w:hAnsi="Verdana"/>
              </w:rPr>
              <w:t xml:space="preserve">xperience of working in an environmental, </w:t>
            </w:r>
            <w:r w:rsidR="00A57E43">
              <w:rPr>
                <w:rFonts w:ascii="Verdana" w:hAnsi="Verdana"/>
              </w:rPr>
              <w:t>customer</w:t>
            </w:r>
            <w:r w:rsidR="0035443C">
              <w:rPr>
                <w:rFonts w:ascii="Verdana" w:hAnsi="Verdana"/>
              </w:rPr>
              <w:t xml:space="preserve"> and data management</w:t>
            </w:r>
            <w:r w:rsidRPr="008E2233">
              <w:rPr>
                <w:rFonts w:ascii="Verdana" w:hAnsi="Verdana"/>
              </w:rPr>
              <w:t xml:space="preserve"> related role.</w:t>
            </w:r>
          </w:p>
        </w:tc>
        <w:tc>
          <w:tcPr>
            <w:tcW w:w="2234" w:type="dxa"/>
            <w:shd w:val="clear" w:color="auto" w:fill="auto"/>
            <w:tcMar>
              <w:top w:w="28" w:type="dxa"/>
              <w:bottom w:w="28" w:type="dxa"/>
            </w:tcMar>
          </w:tcPr>
          <w:p w14:paraId="7F28AB2C" w14:textId="4DA22272" w:rsidR="00A3172B" w:rsidRPr="00AB572D" w:rsidRDefault="00A3172B" w:rsidP="00A3172B">
            <w:pPr>
              <w:keepNext/>
              <w:spacing w:before="100" w:after="100"/>
              <w:jc w:val="center"/>
              <w:rPr>
                <w:rFonts w:ascii="Verdana" w:hAnsi="Verdana" w:cs="Arial"/>
                <w:b/>
              </w:rPr>
            </w:pPr>
            <w:r w:rsidRPr="00BB26B8">
              <w:rPr>
                <w:rFonts w:ascii="Verdana" w:hAnsi="Verdana" w:cs="Arial"/>
                <w:sz w:val="20"/>
                <w:szCs w:val="20"/>
              </w:rPr>
              <w:t>Application Form</w:t>
            </w:r>
          </w:p>
        </w:tc>
      </w:tr>
      <w:tr w:rsidR="00CB276E" w:rsidRPr="00AB572D" w14:paraId="1B6B0354" w14:textId="77777777" w:rsidTr="0069520C">
        <w:trPr>
          <w:trHeight w:val="376"/>
        </w:trPr>
        <w:tc>
          <w:tcPr>
            <w:tcW w:w="7632" w:type="dxa"/>
            <w:shd w:val="clear" w:color="auto" w:fill="auto"/>
            <w:tcMar>
              <w:top w:w="28" w:type="dxa"/>
              <w:bottom w:w="28" w:type="dxa"/>
            </w:tcMar>
          </w:tcPr>
          <w:p w14:paraId="49EF718B" w14:textId="2DBA133D" w:rsidR="00CB276E" w:rsidRPr="008E2233" w:rsidRDefault="00CB276E" w:rsidP="00CB276E">
            <w:pPr>
              <w:spacing w:before="100" w:after="100"/>
              <w:rPr>
                <w:rFonts w:ascii="Verdana" w:hAnsi="Verdana"/>
              </w:rPr>
            </w:pPr>
            <w:r w:rsidRPr="00AB572D">
              <w:rPr>
                <w:rFonts w:ascii="Verdana" w:hAnsi="Verdana" w:cs="Arial"/>
              </w:rPr>
              <w:t>Knowledge and practical experience of working in a technical/administrative</w:t>
            </w:r>
            <w:r>
              <w:rPr>
                <w:rFonts w:ascii="Verdana" w:hAnsi="Verdana" w:cs="Arial"/>
              </w:rPr>
              <w:t>/regulatory</w:t>
            </w:r>
            <w:r w:rsidRPr="00AB572D">
              <w:rPr>
                <w:rFonts w:ascii="Verdana" w:hAnsi="Verdana" w:cs="Arial"/>
              </w:rPr>
              <w:t xml:space="preserve"> capacity in </w:t>
            </w:r>
            <w:r>
              <w:rPr>
                <w:rFonts w:ascii="Verdana" w:hAnsi="Verdana" w:cs="Arial"/>
              </w:rPr>
              <w:t xml:space="preserve">both </w:t>
            </w:r>
            <w:r w:rsidRPr="00AB572D">
              <w:rPr>
                <w:rFonts w:ascii="Verdana" w:hAnsi="Verdana" w:cs="Arial"/>
              </w:rPr>
              <w:t xml:space="preserve">an </w:t>
            </w:r>
            <w:r>
              <w:rPr>
                <w:rFonts w:ascii="Verdana" w:hAnsi="Verdana" w:cs="Arial"/>
              </w:rPr>
              <w:t xml:space="preserve">office and an </w:t>
            </w:r>
            <w:r w:rsidRPr="00AB572D">
              <w:rPr>
                <w:rFonts w:ascii="Verdana" w:hAnsi="Verdana" w:cs="Arial"/>
              </w:rPr>
              <w:t>operational environment.</w:t>
            </w:r>
          </w:p>
        </w:tc>
        <w:tc>
          <w:tcPr>
            <w:tcW w:w="2234" w:type="dxa"/>
            <w:shd w:val="clear" w:color="auto" w:fill="auto"/>
            <w:tcMar>
              <w:top w:w="28" w:type="dxa"/>
              <w:bottom w:w="28" w:type="dxa"/>
            </w:tcMar>
            <w:vAlign w:val="center"/>
          </w:tcPr>
          <w:p w14:paraId="01E3CE39" w14:textId="5680E500" w:rsidR="00CB276E" w:rsidRPr="004E3601" w:rsidRDefault="00CB276E" w:rsidP="00CB276E">
            <w:pPr>
              <w:spacing w:before="100" w:after="100"/>
              <w:jc w:val="center"/>
              <w:rPr>
                <w:rFonts w:ascii="Verdana" w:hAnsi="Verdana" w:cs="Arial"/>
              </w:rPr>
            </w:pPr>
            <w:r w:rsidRPr="004E3601">
              <w:rPr>
                <w:rFonts w:ascii="Verdana" w:hAnsi="Verdana" w:cs="Arial"/>
              </w:rPr>
              <w:t>Application form</w:t>
            </w:r>
            <w:r>
              <w:rPr>
                <w:rFonts w:ascii="Verdana" w:hAnsi="Verdana" w:cs="Arial"/>
              </w:rPr>
              <w:br/>
            </w:r>
            <w:r w:rsidRPr="004E3601">
              <w:rPr>
                <w:rFonts w:ascii="Verdana" w:hAnsi="Verdana" w:cs="Arial"/>
              </w:rPr>
              <w:t>Interview</w:t>
            </w:r>
          </w:p>
        </w:tc>
      </w:tr>
      <w:tr w:rsidR="00CB276E" w:rsidRPr="00AB572D" w14:paraId="06FFCD62" w14:textId="77777777" w:rsidTr="0069520C">
        <w:trPr>
          <w:trHeight w:val="376"/>
        </w:trPr>
        <w:tc>
          <w:tcPr>
            <w:tcW w:w="7632" w:type="dxa"/>
            <w:shd w:val="clear" w:color="auto" w:fill="auto"/>
            <w:tcMar>
              <w:top w:w="28" w:type="dxa"/>
              <w:bottom w:w="28" w:type="dxa"/>
            </w:tcMar>
            <w:vAlign w:val="center"/>
          </w:tcPr>
          <w:p w14:paraId="0F743321" w14:textId="47D81E18" w:rsidR="00CB276E" w:rsidRPr="00AB572D" w:rsidRDefault="00CB276E" w:rsidP="00CB276E">
            <w:pPr>
              <w:spacing w:before="100" w:after="100"/>
              <w:rPr>
                <w:rFonts w:ascii="Verdana" w:hAnsi="Verdana"/>
              </w:rPr>
            </w:pPr>
            <w:r w:rsidRPr="008E2233">
              <w:rPr>
                <w:rFonts w:ascii="Verdana" w:hAnsi="Verdana"/>
              </w:rPr>
              <w:t xml:space="preserve">Proven experience of </w:t>
            </w:r>
            <w:r>
              <w:rPr>
                <w:rFonts w:ascii="Verdana" w:hAnsi="Verdana"/>
              </w:rPr>
              <w:t xml:space="preserve">providing specialist advice and </w:t>
            </w:r>
            <w:r w:rsidRPr="008E2233">
              <w:rPr>
                <w:rFonts w:ascii="Verdana" w:hAnsi="Verdana"/>
              </w:rPr>
              <w:t xml:space="preserve">liaison with </w:t>
            </w:r>
            <w:r>
              <w:rPr>
                <w:rFonts w:ascii="Verdana" w:hAnsi="Verdana"/>
              </w:rPr>
              <w:t>the public and wider stakeholders.</w:t>
            </w:r>
          </w:p>
        </w:tc>
        <w:tc>
          <w:tcPr>
            <w:tcW w:w="2234" w:type="dxa"/>
            <w:shd w:val="clear" w:color="auto" w:fill="auto"/>
            <w:tcMar>
              <w:top w:w="28" w:type="dxa"/>
              <w:bottom w:w="28" w:type="dxa"/>
            </w:tcMar>
            <w:vAlign w:val="center"/>
          </w:tcPr>
          <w:p w14:paraId="77DA2664" w14:textId="27DC5FD8" w:rsidR="00CB276E" w:rsidRPr="004E3601" w:rsidRDefault="00CB276E" w:rsidP="00CB276E">
            <w:pPr>
              <w:spacing w:before="100" w:after="100"/>
              <w:jc w:val="center"/>
              <w:rPr>
                <w:rFonts w:ascii="Verdana" w:hAnsi="Verdana" w:cs="Arial"/>
              </w:rPr>
            </w:pPr>
            <w:r w:rsidRPr="004E3601">
              <w:rPr>
                <w:rFonts w:ascii="Verdana" w:hAnsi="Verdana" w:cs="Arial"/>
              </w:rPr>
              <w:t>Application form</w:t>
            </w:r>
            <w:r>
              <w:rPr>
                <w:rFonts w:ascii="Verdana" w:hAnsi="Verdana" w:cs="Arial"/>
              </w:rPr>
              <w:br/>
            </w:r>
            <w:r w:rsidRPr="004E3601">
              <w:rPr>
                <w:rFonts w:ascii="Verdana" w:hAnsi="Verdana" w:cs="Arial"/>
              </w:rPr>
              <w:t>Interview</w:t>
            </w:r>
          </w:p>
        </w:tc>
      </w:tr>
      <w:tr w:rsidR="00CB276E" w:rsidRPr="00AB572D" w14:paraId="7031A793" w14:textId="77777777" w:rsidTr="0069520C">
        <w:trPr>
          <w:trHeight w:val="376"/>
        </w:trPr>
        <w:tc>
          <w:tcPr>
            <w:tcW w:w="7632" w:type="dxa"/>
            <w:shd w:val="clear" w:color="auto" w:fill="auto"/>
            <w:tcMar>
              <w:top w:w="28" w:type="dxa"/>
              <w:bottom w:w="28" w:type="dxa"/>
            </w:tcMar>
            <w:vAlign w:val="center"/>
          </w:tcPr>
          <w:p w14:paraId="24E72196" w14:textId="47D1E533" w:rsidR="00CB276E" w:rsidRPr="00AB572D" w:rsidRDefault="00CB276E" w:rsidP="00CB276E">
            <w:pPr>
              <w:spacing w:before="100" w:after="100"/>
              <w:rPr>
                <w:rFonts w:ascii="Verdana" w:hAnsi="Verdana"/>
              </w:rPr>
            </w:pPr>
            <w:r w:rsidRPr="008E2233">
              <w:rPr>
                <w:rFonts w:ascii="Verdana" w:hAnsi="Verdana" w:cs="Arial"/>
              </w:rPr>
              <w:t>Proficien</w:t>
            </w:r>
            <w:r>
              <w:rPr>
                <w:rFonts w:ascii="Verdana" w:hAnsi="Verdana" w:cs="Arial"/>
              </w:rPr>
              <w:t>cy</w:t>
            </w:r>
            <w:r w:rsidRPr="008E2233">
              <w:rPr>
                <w:rFonts w:ascii="Verdana" w:hAnsi="Verdana" w:cs="Arial"/>
              </w:rPr>
              <w:t xml:space="preserve"> </w:t>
            </w:r>
            <w:r>
              <w:rPr>
                <w:rFonts w:ascii="Verdana" w:hAnsi="Verdana" w:cs="Arial"/>
              </w:rPr>
              <w:t>in</w:t>
            </w:r>
            <w:r w:rsidRPr="008E2233">
              <w:rPr>
                <w:rFonts w:ascii="Verdana" w:hAnsi="Verdana" w:cs="Arial"/>
              </w:rPr>
              <w:t xml:space="preserve"> </w:t>
            </w:r>
            <w:r w:rsidRPr="008E2233">
              <w:rPr>
                <w:rFonts w:ascii="Verdana" w:hAnsi="Verdana"/>
              </w:rPr>
              <w:t xml:space="preserve">dealing with difficult </w:t>
            </w:r>
            <w:r>
              <w:rPr>
                <w:rFonts w:ascii="Verdana" w:hAnsi="Verdana"/>
              </w:rPr>
              <w:t>customers</w:t>
            </w:r>
            <w:r w:rsidRPr="008E2233">
              <w:rPr>
                <w:rFonts w:ascii="Verdana" w:hAnsi="Verdana"/>
              </w:rPr>
              <w:t xml:space="preserve">, </w:t>
            </w:r>
            <w:r>
              <w:rPr>
                <w:rFonts w:ascii="Verdana" w:hAnsi="Verdana"/>
              </w:rPr>
              <w:t xml:space="preserve">through de-escalation and </w:t>
            </w:r>
            <w:r w:rsidRPr="008E2233">
              <w:rPr>
                <w:rFonts w:ascii="Verdana" w:hAnsi="Verdana" w:cs="Arial"/>
              </w:rPr>
              <w:t>solving problems</w:t>
            </w:r>
            <w:r>
              <w:rPr>
                <w:rFonts w:ascii="Verdana" w:hAnsi="Verdana" w:cs="Arial"/>
              </w:rPr>
              <w:t xml:space="preserve"> in a pro-active way.</w:t>
            </w:r>
          </w:p>
        </w:tc>
        <w:tc>
          <w:tcPr>
            <w:tcW w:w="2234" w:type="dxa"/>
            <w:shd w:val="clear" w:color="auto" w:fill="auto"/>
            <w:tcMar>
              <w:top w:w="28" w:type="dxa"/>
              <w:bottom w:w="28" w:type="dxa"/>
            </w:tcMar>
            <w:vAlign w:val="center"/>
          </w:tcPr>
          <w:p w14:paraId="52004A5D" w14:textId="5843F311" w:rsidR="00CB276E" w:rsidRPr="004E3601" w:rsidRDefault="00CB276E" w:rsidP="00CB276E">
            <w:pPr>
              <w:spacing w:before="100" w:after="100"/>
              <w:jc w:val="center"/>
              <w:rPr>
                <w:rFonts w:ascii="Verdana" w:hAnsi="Verdana" w:cs="Arial"/>
              </w:rPr>
            </w:pPr>
            <w:r w:rsidRPr="004E3601">
              <w:rPr>
                <w:rFonts w:ascii="Verdana" w:hAnsi="Verdana" w:cs="Arial"/>
              </w:rPr>
              <w:t>Application form</w:t>
            </w:r>
            <w:r>
              <w:rPr>
                <w:rFonts w:ascii="Verdana" w:hAnsi="Verdana" w:cs="Arial"/>
              </w:rPr>
              <w:br/>
            </w:r>
            <w:r w:rsidRPr="004E3601">
              <w:rPr>
                <w:rFonts w:ascii="Verdana" w:hAnsi="Verdana" w:cs="Arial"/>
              </w:rPr>
              <w:t>Interview</w:t>
            </w:r>
          </w:p>
        </w:tc>
      </w:tr>
      <w:tr w:rsidR="00CB276E" w:rsidRPr="00AB572D" w14:paraId="1678FA38" w14:textId="77777777" w:rsidTr="00014D8B">
        <w:trPr>
          <w:trHeight w:val="376"/>
        </w:trPr>
        <w:tc>
          <w:tcPr>
            <w:tcW w:w="7632" w:type="dxa"/>
            <w:shd w:val="clear" w:color="auto" w:fill="auto"/>
            <w:tcMar>
              <w:top w:w="28" w:type="dxa"/>
              <w:bottom w:w="28" w:type="dxa"/>
            </w:tcMar>
          </w:tcPr>
          <w:p w14:paraId="18C544DC" w14:textId="6B6944E9" w:rsidR="00CB276E" w:rsidRPr="00AB572D" w:rsidRDefault="00CB276E" w:rsidP="00CB276E">
            <w:pPr>
              <w:spacing w:before="100" w:after="100"/>
              <w:rPr>
                <w:rFonts w:ascii="Verdana" w:hAnsi="Verdana" w:cs="Arial"/>
              </w:rPr>
            </w:pPr>
            <w:r w:rsidRPr="00AB572D">
              <w:rPr>
                <w:rFonts w:ascii="Verdana" w:hAnsi="Verdana"/>
              </w:rPr>
              <w:t>Demonstra</w:t>
            </w:r>
            <w:r>
              <w:rPr>
                <w:rFonts w:ascii="Verdana" w:hAnsi="Verdana"/>
              </w:rPr>
              <w:t>ble competency</w:t>
            </w:r>
            <w:r w:rsidRPr="00AB572D">
              <w:rPr>
                <w:rFonts w:ascii="Verdana" w:hAnsi="Verdana"/>
              </w:rPr>
              <w:t xml:space="preserve"> </w:t>
            </w:r>
            <w:r>
              <w:rPr>
                <w:rFonts w:ascii="Verdana" w:hAnsi="Verdana"/>
              </w:rPr>
              <w:t>with</w:t>
            </w:r>
            <w:r w:rsidRPr="00AB572D">
              <w:rPr>
                <w:rFonts w:ascii="Verdana" w:hAnsi="Verdana"/>
              </w:rPr>
              <w:t xml:space="preserve"> </w:t>
            </w:r>
            <w:r>
              <w:rPr>
                <w:rFonts w:ascii="Verdana" w:hAnsi="Verdana"/>
              </w:rPr>
              <w:t xml:space="preserve">a range of </w:t>
            </w:r>
            <w:r w:rsidRPr="00AB572D">
              <w:rPr>
                <w:rFonts w:ascii="Verdana" w:hAnsi="Verdana"/>
              </w:rPr>
              <w:t>computer</w:t>
            </w:r>
            <w:r>
              <w:rPr>
                <w:rFonts w:ascii="Verdana" w:hAnsi="Verdana"/>
              </w:rPr>
              <w:t>-</w:t>
            </w:r>
            <w:r w:rsidRPr="00AB572D">
              <w:rPr>
                <w:rFonts w:ascii="Verdana" w:hAnsi="Verdana"/>
              </w:rPr>
              <w:t xml:space="preserve">based </w:t>
            </w:r>
            <w:r>
              <w:rPr>
                <w:rFonts w:ascii="Verdana" w:hAnsi="Verdana"/>
              </w:rPr>
              <w:t>word processing, enquiry and data</w:t>
            </w:r>
            <w:r w:rsidR="00A3763F">
              <w:rPr>
                <w:rFonts w:ascii="Verdana" w:hAnsi="Verdana"/>
              </w:rPr>
              <w:t>base</w:t>
            </w:r>
            <w:r>
              <w:rPr>
                <w:rFonts w:ascii="Verdana" w:hAnsi="Verdana"/>
              </w:rPr>
              <w:t xml:space="preserve"> management, </w:t>
            </w:r>
            <w:r w:rsidR="00066038">
              <w:rPr>
                <w:rFonts w:ascii="Verdana" w:hAnsi="Verdana"/>
              </w:rPr>
              <w:t>mapping and other specialist systems.</w:t>
            </w:r>
          </w:p>
        </w:tc>
        <w:tc>
          <w:tcPr>
            <w:tcW w:w="2234" w:type="dxa"/>
            <w:shd w:val="clear" w:color="auto" w:fill="auto"/>
            <w:tcMar>
              <w:top w:w="28" w:type="dxa"/>
              <w:bottom w:w="28" w:type="dxa"/>
            </w:tcMar>
            <w:vAlign w:val="center"/>
          </w:tcPr>
          <w:p w14:paraId="62EF6EC2" w14:textId="77777777" w:rsidR="00CB276E" w:rsidRPr="004E3601" w:rsidRDefault="00CB276E" w:rsidP="00CB276E">
            <w:pPr>
              <w:spacing w:before="100" w:after="100"/>
              <w:jc w:val="center"/>
              <w:rPr>
                <w:rFonts w:ascii="Verdana" w:hAnsi="Verdana" w:cs="Arial"/>
              </w:rPr>
            </w:pPr>
            <w:r w:rsidRPr="004E3601">
              <w:rPr>
                <w:rFonts w:ascii="Verdana" w:hAnsi="Verdana" w:cs="Arial"/>
              </w:rPr>
              <w:t>Application form</w:t>
            </w:r>
            <w:r>
              <w:rPr>
                <w:rFonts w:ascii="Verdana" w:hAnsi="Verdana" w:cs="Arial"/>
              </w:rPr>
              <w:br/>
            </w:r>
            <w:r w:rsidRPr="004E3601">
              <w:rPr>
                <w:rFonts w:ascii="Verdana" w:hAnsi="Verdana" w:cs="Arial"/>
              </w:rPr>
              <w:t>Interview</w:t>
            </w:r>
          </w:p>
        </w:tc>
      </w:tr>
      <w:tr w:rsidR="00CB276E" w:rsidRPr="00AB572D" w14:paraId="2833DFDE" w14:textId="77777777" w:rsidTr="00014D8B">
        <w:trPr>
          <w:trHeight w:val="376"/>
        </w:trPr>
        <w:tc>
          <w:tcPr>
            <w:tcW w:w="7632" w:type="dxa"/>
            <w:shd w:val="clear" w:color="auto" w:fill="auto"/>
            <w:tcMar>
              <w:top w:w="28" w:type="dxa"/>
              <w:bottom w:w="28" w:type="dxa"/>
            </w:tcMar>
          </w:tcPr>
          <w:p w14:paraId="3A2405D8" w14:textId="4085A178" w:rsidR="00CB276E" w:rsidRPr="00AB572D" w:rsidRDefault="00CB276E" w:rsidP="00CB276E">
            <w:pPr>
              <w:spacing w:before="100" w:after="100"/>
              <w:rPr>
                <w:rFonts w:ascii="Verdana" w:hAnsi="Verdana" w:cs="Arial"/>
              </w:rPr>
            </w:pPr>
            <w:r>
              <w:rPr>
                <w:rFonts w:ascii="Verdana" w:hAnsi="Verdana"/>
              </w:rPr>
              <w:t>Knowledge</w:t>
            </w:r>
            <w:r w:rsidRPr="00340775">
              <w:rPr>
                <w:rFonts w:ascii="Verdana" w:hAnsi="Verdana"/>
              </w:rPr>
              <w:t xml:space="preserve"> and understanding of </w:t>
            </w:r>
            <w:r>
              <w:rPr>
                <w:rFonts w:ascii="Verdana" w:hAnsi="Verdana"/>
              </w:rPr>
              <w:t xml:space="preserve">relevant environmental land management and data protection </w:t>
            </w:r>
            <w:r w:rsidRPr="00340775">
              <w:rPr>
                <w:rFonts w:ascii="Verdana" w:hAnsi="Verdana"/>
              </w:rPr>
              <w:t>legislation</w:t>
            </w:r>
            <w:r>
              <w:rPr>
                <w:rFonts w:ascii="Verdana" w:hAnsi="Verdana"/>
              </w:rPr>
              <w:t>.</w:t>
            </w:r>
          </w:p>
        </w:tc>
        <w:tc>
          <w:tcPr>
            <w:tcW w:w="2234" w:type="dxa"/>
            <w:shd w:val="clear" w:color="auto" w:fill="auto"/>
            <w:tcMar>
              <w:top w:w="28" w:type="dxa"/>
              <w:bottom w:w="28" w:type="dxa"/>
            </w:tcMar>
            <w:vAlign w:val="center"/>
          </w:tcPr>
          <w:p w14:paraId="1300FE99" w14:textId="77777777" w:rsidR="00CB276E" w:rsidRPr="004E3601" w:rsidRDefault="00CB276E" w:rsidP="00CB276E">
            <w:pPr>
              <w:spacing w:before="100" w:after="100"/>
              <w:jc w:val="center"/>
              <w:rPr>
                <w:rFonts w:ascii="Verdana" w:hAnsi="Verdana" w:cs="Arial"/>
              </w:rPr>
            </w:pPr>
            <w:r w:rsidRPr="004E3601">
              <w:rPr>
                <w:rFonts w:ascii="Verdana" w:hAnsi="Verdana" w:cs="Arial"/>
              </w:rPr>
              <w:t>Application form</w:t>
            </w:r>
            <w:r>
              <w:rPr>
                <w:rFonts w:ascii="Verdana" w:hAnsi="Verdana" w:cs="Arial"/>
              </w:rPr>
              <w:br/>
            </w:r>
            <w:r w:rsidRPr="004E3601">
              <w:rPr>
                <w:rFonts w:ascii="Verdana" w:hAnsi="Verdana" w:cs="Arial"/>
              </w:rPr>
              <w:t>Interview</w:t>
            </w:r>
          </w:p>
        </w:tc>
      </w:tr>
      <w:tr w:rsidR="00CB276E" w:rsidRPr="00AB572D" w14:paraId="1473636E" w14:textId="77777777" w:rsidTr="00ED3F2B">
        <w:trPr>
          <w:trHeight w:val="376"/>
        </w:trPr>
        <w:tc>
          <w:tcPr>
            <w:tcW w:w="7632" w:type="dxa"/>
            <w:shd w:val="clear" w:color="auto" w:fill="auto"/>
            <w:tcMar>
              <w:top w:w="28" w:type="dxa"/>
              <w:bottom w:w="28" w:type="dxa"/>
            </w:tcMar>
            <w:vAlign w:val="center"/>
          </w:tcPr>
          <w:p w14:paraId="69200889" w14:textId="1B3E2BCB" w:rsidR="00CB276E" w:rsidRPr="00AB572D" w:rsidRDefault="00CB276E" w:rsidP="00CB276E">
            <w:pPr>
              <w:spacing w:before="100" w:after="100"/>
              <w:rPr>
                <w:rFonts w:ascii="Verdana" w:hAnsi="Verdana" w:cs="Arial"/>
              </w:rPr>
            </w:pPr>
            <w:r w:rsidRPr="00A27524">
              <w:rPr>
                <w:rFonts w:ascii="Verdana" w:hAnsi="Verdana" w:cs="Arial"/>
              </w:rPr>
              <w:t xml:space="preserve">Appreciation of access and recreation in the </w:t>
            </w:r>
            <w:r>
              <w:rPr>
                <w:rFonts w:ascii="Verdana" w:hAnsi="Verdana" w:cs="Arial"/>
              </w:rPr>
              <w:t>Environment.</w:t>
            </w:r>
          </w:p>
        </w:tc>
        <w:tc>
          <w:tcPr>
            <w:tcW w:w="2234" w:type="dxa"/>
            <w:shd w:val="clear" w:color="auto" w:fill="auto"/>
            <w:tcMar>
              <w:top w:w="28" w:type="dxa"/>
              <w:bottom w:w="28" w:type="dxa"/>
            </w:tcMar>
            <w:vAlign w:val="center"/>
          </w:tcPr>
          <w:p w14:paraId="0CF45527" w14:textId="77777777" w:rsidR="00CB276E" w:rsidRPr="004E3601" w:rsidRDefault="00CB276E" w:rsidP="00CB276E">
            <w:pPr>
              <w:spacing w:before="100" w:after="100"/>
              <w:jc w:val="center"/>
              <w:rPr>
                <w:rFonts w:ascii="Verdana" w:hAnsi="Verdana" w:cs="Arial"/>
              </w:rPr>
            </w:pPr>
            <w:r w:rsidRPr="004E3601">
              <w:rPr>
                <w:rFonts w:ascii="Verdana" w:hAnsi="Verdana" w:cs="Arial"/>
              </w:rPr>
              <w:t>Application form</w:t>
            </w:r>
            <w:r>
              <w:rPr>
                <w:rFonts w:ascii="Verdana" w:hAnsi="Verdana" w:cs="Arial"/>
              </w:rPr>
              <w:br/>
            </w:r>
            <w:r w:rsidRPr="004E3601">
              <w:rPr>
                <w:rFonts w:ascii="Verdana" w:hAnsi="Verdana" w:cs="Arial"/>
              </w:rPr>
              <w:t>Interview</w:t>
            </w:r>
          </w:p>
        </w:tc>
      </w:tr>
      <w:tr w:rsidR="00CB276E" w:rsidRPr="00AB572D" w14:paraId="5F846AF8" w14:textId="77777777" w:rsidTr="00014D8B">
        <w:trPr>
          <w:trHeight w:val="376"/>
        </w:trPr>
        <w:tc>
          <w:tcPr>
            <w:tcW w:w="7632" w:type="dxa"/>
            <w:shd w:val="clear" w:color="auto" w:fill="auto"/>
            <w:tcMar>
              <w:top w:w="28" w:type="dxa"/>
              <w:bottom w:w="28" w:type="dxa"/>
            </w:tcMar>
          </w:tcPr>
          <w:p w14:paraId="54E9CC45" w14:textId="77777777" w:rsidR="00CB276E" w:rsidRPr="00AB572D" w:rsidRDefault="00CB276E" w:rsidP="00CB276E">
            <w:pPr>
              <w:spacing w:before="100" w:after="100"/>
              <w:rPr>
                <w:rFonts w:ascii="Verdana" w:hAnsi="Verdana" w:cs="Arial"/>
              </w:rPr>
            </w:pPr>
            <w:r w:rsidRPr="00AB572D">
              <w:rPr>
                <w:rFonts w:ascii="Verdana" w:hAnsi="Verdana" w:cs="Arial"/>
              </w:rPr>
              <w:t xml:space="preserve">Demonstrable understanding of the need to work in a flexible, efficient manner with a clear ability to </w:t>
            </w:r>
            <w:r>
              <w:rPr>
                <w:rFonts w:ascii="Verdana" w:hAnsi="Verdana" w:cs="Arial"/>
              </w:rPr>
              <w:t>be able to prioritise heavy workloads to meet deadlines.</w:t>
            </w:r>
          </w:p>
        </w:tc>
        <w:tc>
          <w:tcPr>
            <w:tcW w:w="2234" w:type="dxa"/>
            <w:shd w:val="clear" w:color="auto" w:fill="auto"/>
            <w:tcMar>
              <w:top w:w="28" w:type="dxa"/>
              <w:bottom w:w="28" w:type="dxa"/>
            </w:tcMar>
            <w:vAlign w:val="center"/>
          </w:tcPr>
          <w:p w14:paraId="284E50F4" w14:textId="77777777" w:rsidR="00CB276E" w:rsidRPr="004E3601" w:rsidRDefault="00CB276E" w:rsidP="00CB276E">
            <w:pPr>
              <w:spacing w:before="100" w:after="100"/>
              <w:jc w:val="center"/>
              <w:rPr>
                <w:rFonts w:ascii="Verdana" w:hAnsi="Verdana" w:cs="Arial"/>
              </w:rPr>
            </w:pPr>
            <w:r w:rsidRPr="004E3601">
              <w:rPr>
                <w:rFonts w:ascii="Verdana" w:hAnsi="Verdana" w:cs="Arial"/>
              </w:rPr>
              <w:t>Application form</w:t>
            </w:r>
            <w:r>
              <w:rPr>
                <w:rFonts w:ascii="Verdana" w:hAnsi="Verdana" w:cs="Arial"/>
              </w:rPr>
              <w:br/>
            </w:r>
            <w:r w:rsidRPr="004E3601">
              <w:rPr>
                <w:rFonts w:ascii="Verdana" w:hAnsi="Verdana" w:cs="Arial"/>
              </w:rPr>
              <w:t>Interview</w:t>
            </w:r>
          </w:p>
        </w:tc>
      </w:tr>
      <w:tr w:rsidR="00CB276E" w:rsidRPr="00AB572D" w14:paraId="401FDE2E" w14:textId="77777777" w:rsidTr="00014D8B">
        <w:trPr>
          <w:trHeight w:val="376"/>
        </w:trPr>
        <w:tc>
          <w:tcPr>
            <w:tcW w:w="7632" w:type="dxa"/>
            <w:shd w:val="clear" w:color="auto" w:fill="auto"/>
            <w:tcMar>
              <w:top w:w="28" w:type="dxa"/>
              <w:bottom w:w="28" w:type="dxa"/>
            </w:tcMar>
          </w:tcPr>
          <w:p w14:paraId="76088D1F" w14:textId="77777777" w:rsidR="00CB276E" w:rsidRPr="00AB572D" w:rsidRDefault="00CB276E" w:rsidP="00CB276E">
            <w:pPr>
              <w:spacing w:before="100" w:after="100"/>
              <w:rPr>
                <w:rFonts w:ascii="Verdana" w:hAnsi="Verdana" w:cs="Arial"/>
              </w:rPr>
            </w:pPr>
            <w:r>
              <w:rPr>
                <w:rFonts w:ascii="Verdana" w:hAnsi="Verdana" w:cs="Arial"/>
              </w:rPr>
              <w:t>Excellent written and oral communication skills</w:t>
            </w:r>
            <w:r w:rsidRPr="00AB572D">
              <w:rPr>
                <w:rFonts w:ascii="Verdana" w:hAnsi="Verdana" w:cs="Arial"/>
              </w:rPr>
              <w:t xml:space="preserve"> with a clear ability to </w:t>
            </w:r>
            <w:r>
              <w:rPr>
                <w:rFonts w:ascii="Verdana" w:hAnsi="Verdana" w:cs="Arial"/>
              </w:rPr>
              <w:t>deal with a range of stakeholders by phone, letter and email</w:t>
            </w:r>
            <w:r w:rsidRPr="00AB572D">
              <w:rPr>
                <w:rFonts w:ascii="Verdana" w:hAnsi="Verdana" w:cs="Arial"/>
              </w:rPr>
              <w:t>.</w:t>
            </w:r>
          </w:p>
        </w:tc>
        <w:tc>
          <w:tcPr>
            <w:tcW w:w="2234" w:type="dxa"/>
            <w:shd w:val="clear" w:color="auto" w:fill="auto"/>
            <w:tcMar>
              <w:top w:w="28" w:type="dxa"/>
              <w:bottom w:w="28" w:type="dxa"/>
            </w:tcMar>
            <w:vAlign w:val="center"/>
          </w:tcPr>
          <w:p w14:paraId="411AE715" w14:textId="77777777" w:rsidR="00CB276E" w:rsidRPr="004E3601" w:rsidRDefault="00CB276E" w:rsidP="00CB276E">
            <w:pPr>
              <w:spacing w:before="100" w:after="100"/>
              <w:jc w:val="center"/>
              <w:rPr>
                <w:rFonts w:ascii="Verdana" w:hAnsi="Verdana" w:cs="Arial"/>
              </w:rPr>
            </w:pPr>
            <w:r w:rsidRPr="004E3601">
              <w:rPr>
                <w:rFonts w:ascii="Verdana" w:hAnsi="Verdana" w:cs="Arial"/>
              </w:rPr>
              <w:t>Application form</w:t>
            </w:r>
            <w:r>
              <w:rPr>
                <w:rFonts w:ascii="Verdana" w:hAnsi="Verdana" w:cs="Arial"/>
              </w:rPr>
              <w:br/>
            </w:r>
            <w:r w:rsidRPr="004E3601">
              <w:rPr>
                <w:rFonts w:ascii="Verdana" w:hAnsi="Verdana" w:cs="Arial"/>
              </w:rPr>
              <w:t>Interview</w:t>
            </w:r>
          </w:p>
        </w:tc>
      </w:tr>
      <w:tr w:rsidR="00CB276E" w:rsidRPr="00AB572D" w14:paraId="49FF2EB1" w14:textId="77777777" w:rsidTr="00014D8B">
        <w:trPr>
          <w:trHeight w:val="376"/>
        </w:trPr>
        <w:tc>
          <w:tcPr>
            <w:tcW w:w="7632" w:type="dxa"/>
            <w:shd w:val="clear" w:color="auto" w:fill="auto"/>
            <w:tcMar>
              <w:top w:w="28" w:type="dxa"/>
              <w:bottom w:w="28" w:type="dxa"/>
            </w:tcMar>
          </w:tcPr>
          <w:p w14:paraId="219B647A" w14:textId="77777777" w:rsidR="00CB276E" w:rsidRPr="00AB572D" w:rsidRDefault="00CB276E" w:rsidP="00CB276E">
            <w:pPr>
              <w:spacing w:before="100" w:after="100"/>
              <w:rPr>
                <w:rFonts w:ascii="Verdana" w:hAnsi="Verdana"/>
              </w:rPr>
            </w:pPr>
            <w:r w:rsidRPr="00A27524">
              <w:rPr>
                <w:rFonts w:ascii="Verdana" w:hAnsi="Verdana"/>
              </w:rPr>
              <w:t xml:space="preserve">Minimum 2 </w:t>
            </w:r>
            <w:proofErr w:type="spellStart"/>
            <w:r w:rsidRPr="00A27524">
              <w:rPr>
                <w:rFonts w:ascii="Verdana" w:hAnsi="Verdana"/>
              </w:rPr>
              <w:t>years experience</w:t>
            </w:r>
            <w:proofErr w:type="spellEnd"/>
            <w:r w:rsidRPr="00A27524">
              <w:rPr>
                <w:rFonts w:ascii="Verdana" w:hAnsi="Verdana"/>
              </w:rPr>
              <w:t xml:space="preserve"> in dealing with the members of the public.</w:t>
            </w:r>
          </w:p>
        </w:tc>
        <w:tc>
          <w:tcPr>
            <w:tcW w:w="2234" w:type="dxa"/>
            <w:shd w:val="clear" w:color="auto" w:fill="auto"/>
            <w:tcMar>
              <w:top w:w="28" w:type="dxa"/>
              <w:bottom w:w="28" w:type="dxa"/>
            </w:tcMar>
            <w:vAlign w:val="center"/>
          </w:tcPr>
          <w:p w14:paraId="616A6706" w14:textId="77777777" w:rsidR="00CB276E" w:rsidRPr="00AB572D" w:rsidRDefault="00CB276E" w:rsidP="00CB276E">
            <w:pPr>
              <w:spacing w:before="100" w:after="100"/>
              <w:jc w:val="center"/>
              <w:rPr>
                <w:rFonts w:ascii="Verdana" w:hAnsi="Verdana" w:cs="Arial"/>
              </w:rPr>
            </w:pPr>
            <w:r w:rsidRPr="004E3601">
              <w:rPr>
                <w:rFonts w:ascii="Verdana" w:hAnsi="Verdana" w:cs="Arial"/>
              </w:rPr>
              <w:t>Application form</w:t>
            </w:r>
            <w:r>
              <w:rPr>
                <w:rFonts w:ascii="Verdana" w:hAnsi="Verdana" w:cs="Arial"/>
              </w:rPr>
              <w:br/>
            </w:r>
            <w:r w:rsidRPr="004E3601">
              <w:rPr>
                <w:rFonts w:ascii="Verdana" w:hAnsi="Verdana" w:cs="Arial"/>
              </w:rPr>
              <w:t>Interview</w:t>
            </w:r>
          </w:p>
        </w:tc>
      </w:tr>
      <w:tr w:rsidR="00CB276E" w:rsidRPr="00AB572D" w14:paraId="747F54A1" w14:textId="77777777" w:rsidTr="00014D8B">
        <w:trPr>
          <w:trHeight w:val="376"/>
        </w:trPr>
        <w:tc>
          <w:tcPr>
            <w:tcW w:w="7632" w:type="dxa"/>
            <w:shd w:val="clear" w:color="auto" w:fill="auto"/>
            <w:tcMar>
              <w:top w:w="28" w:type="dxa"/>
              <w:bottom w:w="28" w:type="dxa"/>
            </w:tcMar>
          </w:tcPr>
          <w:p w14:paraId="5DAF0A26" w14:textId="1DD70056" w:rsidR="00CB276E" w:rsidRPr="00AB572D" w:rsidRDefault="00CB276E" w:rsidP="00CB276E">
            <w:pPr>
              <w:spacing w:before="100" w:after="100"/>
              <w:rPr>
                <w:rFonts w:ascii="Verdana" w:hAnsi="Verdana" w:cs="Arial"/>
              </w:rPr>
            </w:pPr>
            <w:r w:rsidRPr="00AB572D">
              <w:rPr>
                <w:rFonts w:ascii="Verdana" w:hAnsi="Verdana"/>
              </w:rPr>
              <w:t>Competent user of databases and spreadsheets and</w:t>
            </w:r>
            <w:r w:rsidRPr="00AB572D">
              <w:rPr>
                <w:rFonts w:ascii="Verdana" w:hAnsi="Verdana" w:cs="Arial"/>
              </w:rPr>
              <w:t xml:space="preserve"> the general use of ICT systems and ICT processes.</w:t>
            </w:r>
          </w:p>
        </w:tc>
        <w:tc>
          <w:tcPr>
            <w:tcW w:w="2234" w:type="dxa"/>
            <w:shd w:val="clear" w:color="auto" w:fill="auto"/>
            <w:tcMar>
              <w:top w:w="28" w:type="dxa"/>
              <w:bottom w:w="28" w:type="dxa"/>
            </w:tcMar>
            <w:vAlign w:val="center"/>
          </w:tcPr>
          <w:p w14:paraId="1F254972" w14:textId="77777777" w:rsidR="00CB276E" w:rsidRPr="00AB572D" w:rsidRDefault="00CB276E" w:rsidP="00CB276E">
            <w:pPr>
              <w:spacing w:before="100" w:after="100"/>
              <w:jc w:val="center"/>
              <w:rPr>
                <w:rFonts w:ascii="Verdana" w:hAnsi="Verdana" w:cs="Arial"/>
              </w:rPr>
            </w:pPr>
            <w:r w:rsidRPr="00AB572D">
              <w:rPr>
                <w:rFonts w:ascii="Verdana" w:hAnsi="Verdana" w:cs="Arial"/>
              </w:rPr>
              <w:t>Application form</w:t>
            </w:r>
          </w:p>
        </w:tc>
      </w:tr>
      <w:tr w:rsidR="00CB276E" w:rsidRPr="00AB572D" w14:paraId="1D44134E" w14:textId="77777777" w:rsidTr="00014D8B">
        <w:trPr>
          <w:trHeight w:val="376"/>
        </w:trPr>
        <w:tc>
          <w:tcPr>
            <w:tcW w:w="7632" w:type="dxa"/>
            <w:shd w:val="clear" w:color="auto" w:fill="auto"/>
            <w:tcMar>
              <w:top w:w="28" w:type="dxa"/>
              <w:bottom w:w="28" w:type="dxa"/>
            </w:tcMar>
          </w:tcPr>
          <w:p w14:paraId="53DEA9DC" w14:textId="11C46142" w:rsidR="00CB276E" w:rsidRPr="00B0151C" w:rsidRDefault="00CB276E" w:rsidP="00CB276E">
            <w:pPr>
              <w:spacing w:before="100" w:after="100"/>
              <w:jc w:val="both"/>
              <w:rPr>
                <w:rFonts w:ascii="Verdana" w:hAnsi="Verdana" w:cs="Arial"/>
              </w:rPr>
            </w:pPr>
            <w:r w:rsidRPr="00B0151C">
              <w:rPr>
                <w:rFonts w:ascii="Verdana" w:hAnsi="Verdana"/>
              </w:rPr>
              <w:t>Qualifications of NVQ Level 3, ONC/D, A level or other equivalent.</w:t>
            </w:r>
          </w:p>
        </w:tc>
        <w:tc>
          <w:tcPr>
            <w:tcW w:w="2234" w:type="dxa"/>
            <w:shd w:val="clear" w:color="auto" w:fill="auto"/>
            <w:tcMar>
              <w:top w:w="28" w:type="dxa"/>
              <w:bottom w:w="28" w:type="dxa"/>
            </w:tcMar>
            <w:vAlign w:val="center"/>
          </w:tcPr>
          <w:p w14:paraId="2027430D" w14:textId="77777777" w:rsidR="00CB276E" w:rsidRPr="00AB572D" w:rsidRDefault="00CB276E" w:rsidP="00CB276E">
            <w:pPr>
              <w:spacing w:before="100" w:after="100"/>
              <w:jc w:val="center"/>
              <w:rPr>
                <w:rFonts w:ascii="Verdana" w:hAnsi="Verdana" w:cs="Arial"/>
              </w:rPr>
            </w:pPr>
            <w:r w:rsidRPr="00B0151C">
              <w:rPr>
                <w:rFonts w:ascii="Verdana" w:hAnsi="Verdana" w:cs="Arial"/>
              </w:rPr>
              <w:t>Application form</w:t>
            </w:r>
          </w:p>
        </w:tc>
      </w:tr>
      <w:tr w:rsidR="00CB276E" w:rsidRPr="00AB572D" w14:paraId="684A7169" w14:textId="77777777" w:rsidTr="00014D8B">
        <w:trPr>
          <w:trHeight w:val="376"/>
        </w:trPr>
        <w:tc>
          <w:tcPr>
            <w:tcW w:w="7632" w:type="dxa"/>
            <w:shd w:val="clear" w:color="auto" w:fill="auto"/>
            <w:tcMar>
              <w:top w:w="28" w:type="dxa"/>
              <w:bottom w:w="28" w:type="dxa"/>
            </w:tcMar>
          </w:tcPr>
          <w:p w14:paraId="57A5590C" w14:textId="77777777" w:rsidR="00CB276E" w:rsidRPr="00AB572D" w:rsidRDefault="00CB276E" w:rsidP="00CB276E">
            <w:pPr>
              <w:spacing w:before="100" w:after="100"/>
              <w:rPr>
                <w:rFonts w:ascii="Verdana" w:hAnsi="Verdana"/>
              </w:rPr>
            </w:pPr>
            <w:r w:rsidRPr="00AB572D">
              <w:rPr>
                <w:rFonts w:ascii="Verdana" w:hAnsi="Verdana"/>
              </w:rPr>
              <w:t>Minimum typing/word processing qualifications to RSA 2 or keyboard ability commensurate with this standard.</w:t>
            </w:r>
          </w:p>
        </w:tc>
        <w:tc>
          <w:tcPr>
            <w:tcW w:w="2234" w:type="dxa"/>
            <w:shd w:val="clear" w:color="auto" w:fill="auto"/>
            <w:tcMar>
              <w:top w:w="28" w:type="dxa"/>
              <w:bottom w:w="28" w:type="dxa"/>
            </w:tcMar>
            <w:vAlign w:val="center"/>
          </w:tcPr>
          <w:p w14:paraId="7D5606A9" w14:textId="77777777" w:rsidR="00CB276E" w:rsidRPr="00AB572D" w:rsidRDefault="00CB276E" w:rsidP="00CB276E">
            <w:pPr>
              <w:spacing w:before="100" w:after="100"/>
              <w:jc w:val="center"/>
              <w:rPr>
                <w:rFonts w:ascii="Verdana" w:hAnsi="Verdana" w:cs="Arial"/>
              </w:rPr>
            </w:pPr>
            <w:r w:rsidRPr="00AB572D">
              <w:rPr>
                <w:rFonts w:ascii="Verdana" w:hAnsi="Verdana" w:cs="Arial"/>
              </w:rPr>
              <w:t>Application form</w:t>
            </w:r>
          </w:p>
        </w:tc>
      </w:tr>
    </w:tbl>
    <w:p w14:paraId="0AEDB844" w14:textId="77777777" w:rsidR="00B078BD" w:rsidRPr="00AB572D" w:rsidRDefault="00B078BD" w:rsidP="00AB572D">
      <w:pPr>
        <w:pStyle w:val="01BSCCParagraphbodystyle"/>
        <w:spacing w:before="100" w:after="100"/>
        <w:rPr>
          <w:szCs w:val="22"/>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2"/>
        <w:gridCol w:w="2234"/>
      </w:tblGrid>
      <w:tr w:rsidR="00B078BD" w:rsidRPr="00AB572D" w14:paraId="0283441D" w14:textId="77777777" w:rsidTr="00014D8B">
        <w:trPr>
          <w:trHeight w:val="376"/>
        </w:trPr>
        <w:tc>
          <w:tcPr>
            <w:tcW w:w="7632" w:type="dxa"/>
            <w:shd w:val="clear" w:color="auto" w:fill="auto"/>
            <w:tcMar>
              <w:top w:w="28" w:type="dxa"/>
              <w:bottom w:w="28" w:type="dxa"/>
            </w:tcMar>
            <w:vAlign w:val="center"/>
          </w:tcPr>
          <w:p w14:paraId="5CC2CA7D" w14:textId="77777777" w:rsidR="00B078BD" w:rsidRPr="00AB572D" w:rsidRDefault="00B078BD" w:rsidP="00AB572D">
            <w:pPr>
              <w:spacing w:before="100" w:after="100"/>
              <w:jc w:val="center"/>
              <w:rPr>
                <w:rFonts w:ascii="Verdana" w:hAnsi="Verdana" w:cs="Arial"/>
              </w:rPr>
            </w:pPr>
            <w:r w:rsidRPr="00AB572D">
              <w:rPr>
                <w:rFonts w:ascii="Verdana" w:hAnsi="Verdana"/>
                <w:b/>
              </w:rPr>
              <w:t>Other requirements</w:t>
            </w:r>
          </w:p>
        </w:tc>
        <w:tc>
          <w:tcPr>
            <w:tcW w:w="2234" w:type="dxa"/>
            <w:shd w:val="clear" w:color="auto" w:fill="auto"/>
            <w:tcMar>
              <w:top w:w="28" w:type="dxa"/>
              <w:bottom w:w="28" w:type="dxa"/>
            </w:tcMar>
            <w:vAlign w:val="center"/>
          </w:tcPr>
          <w:p w14:paraId="37DF09AF" w14:textId="77777777" w:rsidR="00B078BD" w:rsidRPr="00AB572D" w:rsidRDefault="00B078BD" w:rsidP="00AB572D">
            <w:pPr>
              <w:spacing w:before="100" w:after="100"/>
              <w:jc w:val="center"/>
              <w:rPr>
                <w:rFonts w:ascii="Verdana" w:hAnsi="Verdana" w:cs="Arial"/>
              </w:rPr>
            </w:pPr>
            <w:r w:rsidRPr="00AB572D">
              <w:rPr>
                <w:rFonts w:ascii="Verdana" w:hAnsi="Verdana" w:cs="Arial"/>
                <w:b/>
              </w:rPr>
              <w:t>Recruitment and selection</w:t>
            </w:r>
          </w:p>
        </w:tc>
      </w:tr>
      <w:tr w:rsidR="00FF1A4C" w:rsidRPr="00AB572D" w14:paraId="5965F5B7" w14:textId="77777777" w:rsidTr="00014D8B">
        <w:trPr>
          <w:trHeight w:val="376"/>
        </w:trPr>
        <w:tc>
          <w:tcPr>
            <w:tcW w:w="7632" w:type="dxa"/>
            <w:shd w:val="clear" w:color="auto" w:fill="auto"/>
            <w:tcMar>
              <w:top w:w="28" w:type="dxa"/>
              <w:bottom w:w="28" w:type="dxa"/>
            </w:tcMar>
          </w:tcPr>
          <w:p w14:paraId="00D8AF3B" w14:textId="77777777" w:rsidR="00FF1A4C" w:rsidRPr="00AB572D" w:rsidRDefault="00FF1A4C" w:rsidP="002922AE">
            <w:pPr>
              <w:spacing w:before="100" w:after="100"/>
              <w:rPr>
                <w:rFonts w:ascii="Verdana" w:hAnsi="Verdana"/>
              </w:rPr>
            </w:pPr>
            <w:r w:rsidRPr="00AB572D">
              <w:rPr>
                <w:rFonts w:ascii="Verdana" w:hAnsi="Verdana" w:cs="Arial"/>
              </w:rPr>
              <w:t>The normal duties may involve occasionally working outside the core hours including weekends</w:t>
            </w:r>
            <w:r w:rsidR="009F2433" w:rsidRPr="00AB572D">
              <w:rPr>
                <w:rFonts w:ascii="Verdana" w:hAnsi="Verdana" w:cs="Arial"/>
              </w:rPr>
              <w:t>, for example in times of severe weather</w:t>
            </w:r>
            <w:r w:rsidRPr="00AB572D">
              <w:rPr>
                <w:rFonts w:ascii="Verdana" w:hAnsi="Verdana" w:cs="Arial"/>
              </w:rPr>
              <w:t>.</w:t>
            </w:r>
            <w:r w:rsidR="002922AE">
              <w:rPr>
                <w:rFonts w:ascii="Verdana" w:hAnsi="Verdana" w:cs="Arial"/>
              </w:rPr>
              <w:t xml:space="preserve"> </w:t>
            </w:r>
            <w:r w:rsidRPr="00AB572D">
              <w:rPr>
                <w:rFonts w:ascii="Verdana" w:hAnsi="Verdana" w:cs="Arial"/>
              </w:rPr>
              <w:t xml:space="preserve"> It is a condition of employment that you exercise satisfactory flexibility in order to fulfil the objectives of the role</w:t>
            </w:r>
            <w:r w:rsidR="002922AE">
              <w:rPr>
                <w:rFonts w:ascii="Verdana" w:hAnsi="Verdana" w:cs="Arial"/>
              </w:rPr>
              <w:t>.</w:t>
            </w:r>
          </w:p>
        </w:tc>
        <w:tc>
          <w:tcPr>
            <w:tcW w:w="2234" w:type="dxa"/>
            <w:shd w:val="clear" w:color="auto" w:fill="auto"/>
            <w:tcMar>
              <w:top w:w="28" w:type="dxa"/>
              <w:bottom w:w="28" w:type="dxa"/>
            </w:tcMar>
            <w:vAlign w:val="center"/>
          </w:tcPr>
          <w:p w14:paraId="13C721BC" w14:textId="77777777" w:rsidR="00FF1A4C" w:rsidRPr="00AB572D" w:rsidRDefault="00FF1A4C" w:rsidP="002922AE">
            <w:pPr>
              <w:spacing w:before="100" w:after="100"/>
              <w:jc w:val="center"/>
              <w:rPr>
                <w:rFonts w:ascii="Verdana" w:hAnsi="Verdana" w:cs="Arial"/>
              </w:rPr>
            </w:pPr>
            <w:r w:rsidRPr="00AB572D">
              <w:rPr>
                <w:rFonts w:ascii="Verdana" w:hAnsi="Verdana" w:cs="Arial"/>
              </w:rPr>
              <w:t xml:space="preserve">Application </w:t>
            </w:r>
            <w:r w:rsidR="002922AE">
              <w:rPr>
                <w:rFonts w:ascii="Verdana" w:hAnsi="Verdana" w:cs="Arial"/>
              </w:rPr>
              <w:t>f</w:t>
            </w:r>
            <w:r w:rsidRPr="00AB572D">
              <w:rPr>
                <w:rFonts w:ascii="Verdana" w:hAnsi="Verdana" w:cs="Arial"/>
              </w:rPr>
              <w:t>orm</w:t>
            </w:r>
          </w:p>
        </w:tc>
      </w:tr>
      <w:tr w:rsidR="0075769C" w:rsidRPr="00AB572D" w14:paraId="32936A59" w14:textId="77777777" w:rsidTr="00014D8B">
        <w:trPr>
          <w:trHeight w:val="376"/>
        </w:trPr>
        <w:tc>
          <w:tcPr>
            <w:tcW w:w="7632" w:type="dxa"/>
            <w:shd w:val="clear" w:color="auto" w:fill="auto"/>
            <w:tcMar>
              <w:top w:w="28" w:type="dxa"/>
              <w:bottom w:w="28" w:type="dxa"/>
            </w:tcMar>
          </w:tcPr>
          <w:p w14:paraId="3790650C" w14:textId="77777777" w:rsidR="0075769C" w:rsidRPr="00AB572D" w:rsidRDefault="0075769C" w:rsidP="00AB572D">
            <w:pPr>
              <w:spacing w:before="100" w:after="100"/>
              <w:rPr>
                <w:rFonts w:ascii="Verdana" w:hAnsi="Verdana" w:cs="Arial"/>
              </w:rPr>
            </w:pPr>
            <w:r w:rsidRPr="00AB572D">
              <w:rPr>
                <w:rFonts w:ascii="Verdana" w:hAnsi="Verdana" w:cs="Arial"/>
              </w:rPr>
              <w:t>This post is subject to a CRB check</w:t>
            </w:r>
          </w:p>
        </w:tc>
        <w:tc>
          <w:tcPr>
            <w:tcW w:w="2234" w:type="dxa"/>
            <w:shd w:val="clear" w:color="auto" w:fill="auto"/>
            <w:tcMar>
              <w:top w:w="28" w:type="dxa"/>
              <w:bottom w:w="28" w:type="dxa"/>
            </w:tcMar>
            <w:vAlign w:val="center"/>
          </w:tcPr>
          <w:p w14:paraId="39815B2C" w14:textId="77777777" w:rsidR="0075769C" w:rsidRPr="002922AE" w:rsidRDefault="002922AE" w:rsidP="00AB572D">
            <w:pPr>
              <w:spacing w:before="100" w:after="100"/>
              <w:jc w:val="center"/>
              <w:rPr>
                <w:rFonts w:ascii="Verdana" w:hAnsi="Verdana" w:cs="Arial"/>
              </w:rPr>
            </w:pPr>
            <w:r w:rsidRPr="002922AE">
              <w:rPr>
                <w:rFonts w:ascii="Verdana" w:hAnsi="Verdana" w:cs="Arial"/>
              </w:rPr>
              <w:t>No</w:t>
            </w:r>
          </w:p>
        </w:tc>
      </w:tr>
      <w:tr w:rsidR="009F2433" w:rsidRPr="00AB572D" w14:paraId="442E9AE4" w14:textId="77777777" w:rsidTr="009E529B">
        <w:trPr>
          <w:trHeight w:val="376"/>
        </w:trPr>
        <w:tc>
          <w:tcPr>
            <w:tcW w:w="7632" w:type="dxa"/>
            <w:shd w:val="clear" w:color="auto" w:fill="auto"/>
            <w:tcMar>
              <w:top w:w="28" w:type="dxa"/>
              <w:bottom w:w="28" w:type="dxa"/>
            </w:tcMar>
          </w:tcPr>
          <w:p w14:paraId="5C63971F" w14:textId="77777777" w:rsidR="009F2433" w:rsidRPr="00AB572D" w:rsidRDefault="009F2433" w:rsidP="00AB572D">
            <w:pPr>
              <w:spacing w:before="100" w:after="100"/>
              <w:rPr>
                <w:rFonts w:ascii="Verdana" w:hAnsi="Verdana"/>
              </w:rPr>
            </w:pPr>
            <w:r w:rsidRPr="00AB572D">
              <w:rPr>
                <w:rFonts w:ascii="Verdana" w:hAnsi="Verdana" w:cs="Arial"/>
              </w:rPr>
              <w:t>This role has been identified by the organisation as safety critical</w:t>
            </w:r>
          </w:p>
        </w:tc>
        <w:tc>
          <w:tcPr>
            <w:tcW w:w="2234" w:type="dxa"/>
            <w:shd w:val="clear" w:color="auto" w:fill="auto"/>
            <w:tcMar>
              <w:top w:w="28" w:type="dxa"/>
              <w:bottom w:w="28" w:type="dxa"/>
            </w:tcMar>
          </w:tcPr>
          <w:p w14:paraId="73A96257" w14:textId="77777777" w:rsidR="009F2433" w:rsidRPr="002922AE" w:rsidRDefault="002922AE" w:rsidP="00AB572D">
            <w:pPr>
              <w:spacing w:before="100" w:after="100"/>
              <w:jc w:val="center"/>
              <w:rPr>
                <w:rFonts w:ascii="Verdana" w:hAnsi="Verdana"/>
              </w:rPr>
            </w:pPr>
            <w:r w:rsidRPr="002922AE">
              <w:rPr>
                <w:rFonts w:ascii="Verdana" w:hAnsi="Verdana"/>
              </w:rPr>
              <w:t>No</w:t>
            </w:r>
          </w:p>
        </w:tc>
      </w:tr>
      <w:tr w:rsidR="009F2433" w:rsidRPr="00AB572D" w14:paraId="4A33DE83" w14:textId="77777777" w:rsidTr="009E529B">
        <w:trPr>
          <w:trHeight w:val="376"/>
        </w:trPr>
        <w:tc>
          <w:tcPr>
            <w:tcW w:w="7632" w:type="dxa"/>
            <w:shd w:val="clear" w:color="auto" w:fill="auto"/>
            <w:tcMar>
              <w:top w:w="28" w:type="dxa"/>
              <w:bottom w:w="28" w:type="dxa"/>
            </w:tcMar>
          </w:tcPr>
          <w:p w14:paraId="4AF8FD43" w14:textId="77777777" w:rsidR="009F2433" w:rsidRPr="00AB572D" w:rsidRDefault="009F2433" w:rsidP="00AB572D">
            <w:pPr>
              <w:spacing w:before="100" w:after="100"/>
              <w:rPr>
                <w:rFonts w:ascii="Verdana" w:hAnsi="Verdana" w:cs="Arial"/>
              </w:rPr>
            </w:pPr>
            <w:r w:rsidRPr="00AB572D">
              <w:rPr>
                <w:rFonts w:ascii="Verdana" w:hAnsi="Verdana" w:cs="Arial"/>
              </w:rPr>
              <w:t>This post is subject to overtime (where approved/appropriate)</w:t>
            </w:r>
          </w:p>
        </w:tc>
        <w:tc>
          <w:tcPr>
            <w:tcW w:w="2234" w:type="dxa"/>
            <w:shd w:val="clear" w:color="auto" w:fill="auto"/>
            <w:tcMar>
              <w:top w:w="28" w:type="dxa"/>
              <w:bottom w:w="28" w:type="dxa"/>
            </w:tcMar>
            <w:vAlign w:val="center"/>
          </w:tcPr>
          <w:p w14:paraId="4D18C469" w14:textId="77777777" w:rsidR="009F2433" w:rsidRPr="002922AE" w:rsidRDefault="002922AE" w:rsidP="00AB572D">
            <w:pPr>
              <w:spacing w:before="100" w:after="100"/>
              <w:jc w:val="center"/>
              <w:rPr>
                <w:rFonts w:ascii="Verdana" w:hAnsi="Verdana" w:cs="Arial"/>
              </w:rPr>
            </w:pPr>
            <w:r w:rsidRPr="002922AE">
              <w:rPr>
                <w:rFonts w:ascii="Verdana" w:hAnsi="Verdana" w:cs="Arial"/>
              </w:rPr>
              <w:t>No</w:t>
            </w:r>
          </w:p>
        </w:tc>
      </w:tr>
      <w:tr w:rsidR="009F2433" w:rsidRPr="00AB572D" w14:paraId="115EE515" w14:textId="77777777" w:rsidTr="009E529B">
        <w:trPr>
          <w:trHeight w:val="376"/>
        </w:trPr>
        <w:tc>
          <w:tcPr>
            <w:tcW w:w="7632" w:type="dxa"/>
            <w:shd w:val="clear" w:color="auto" w:fill="auto"/>
            <w:tcMar>
              <w:top w:w="28" w:type="dxa"/>
              <w:bottom w:w="28" w:type="dxa"/>
            </w:tcMar>
          </w:tcPr>
          <w:p w14:paraId="42EC36C9" w14:textId="77777777" w:rsidR="009F2433" w:rsidRPr="00AB572D" w:rsidRDefault="009F2433" w:rsidP="002922AE">
            <w:pPr>
              <w:spacing w:before="100" w:after="100"/>
              <w:rPr>
                <w:rFonts w:ascii="Verdana" w:hAnsi="Verdana" w:cs="Arial"/>
              </w:rPr>
            </w:pPr>
            <w:r w:rsidRPr="00AB572D">
              <w:rPr>
                <w:rFonts w:ascii="Verdana" w:hAnsi="Verdana" w:cs="Arial"/>
              </w:rPr>
              <w:t xml:space="preserve">This post is subject to the Company’s Flexitime </w:t>
            </w:r>
            <w:r w:rsidR="002922AE">
              <w:rPr>
                <w:rFonts w:ascii="Verdana" w:hAnsi="Verdana" w:cs="Arial"/>
              </w:rPr>
              <w:t>s</w:t>
            </w:r>
            <w:r w:rsidRPr="00AB572D">
              <w:rPr>
                <w:rFonts w:ascii="Verdana" w:hAnsi="Verdana" w:cs="Arial"/>
              </w:rPr>
              <w:t>cheme</w:t>
            </w:r>
          </w:p>
        </w:tc>
        <w:tc>
          <w:tcPr>
            <w:tcW w:w="2234" w:type="dxa"/>
            <w:shd w:val="clear" w:color="auto" w:fill="auto"/>
            <w:tcMar>
              <w:top w:w="28" w:type="dxa"/>
              <w:bottom w:w="28" w:type="dxa"/>
            </w:tcMar>
            <w:vAlign w:val="center"/>
          </w:tcPr>
          <w:p w14:paraId="7AFE85C6" w14:textId="77777777" w:rsidR="009F2433" w:rsidRPr="002922AE" w:rsidRDefault="002922AE" w:rsidP="00AB572D">
            <w:pPr>
              <w:spacing w:before="100" w:after="100"/>
              <w:jc w:val="center"/>
              <w:rPr>
                <w:rFonts w:ascii="Verdana" w:hAnsi="Verdana" w:cs="Arial"/>
              </w:rPr>
            </w:pPr>
            <w:r w:rsidRPr="002922AE">
              <w:rPr>
                <w:rFonts w:ascii="Verdana" w:hAnsi="Verdana" w:cs="Arial"/>
              </w:rPr>
              <w:t>Yes</w:t>
            </w:r>
          </w:p>
        </w:tc>
      </w:tr>
      <w:tr w:rsidR="009F2433" w:rsidRPr="00AB572D" w14:paraId="57ACFFF5" w14:textId="77777777" w:rsidTr="009E529B">
        <w:trPr>
          <w:trHeight w:val="376"/>
        </w:trPr>
        <w:tc>
          <w:tcPr>
            <w:tcW w:w="7632" w:type="dxa"/>
            <w:shd w:val="clear" w:color="auto" w:fill="auto"/>
            <w:tcMar>
              <w:top w:w="28" w:type="dxa"/>
              <w:bottom w:w="28" w:type="dxa"/>
            </w:tcMar>
          </w:tcPr>
          <w:p w14:paraId="00871CB1" w14:textId="77777777" w:rsidR="009F2433" w:rsidRPr="00AB572D" w:rsidRDefault="009F2433" w:rsidP="00AB572D">
            <w:pPr>
              <w:spacing w:before="100" w:after="100"/>
              <w:rPr>
                <w:rFonts w:ascii="Verdana" w:hAnsi="Verdana" w:cs="Arial"/>
              </w:rPr>
            </w:pPr>
            <w:r w:rsidRPr="00AB572D">
              <w:rPr>
                <w:rFonts w:ascii="Verdana" w:hAnsi="Verdana" w:cs="Arial"/>
              </w:rPr>
              <w:t>This post is subject to a criminal records disclosure check</w:t>
            </w:r>
          </w:p>
        </w:tc>
        <w:tc>
          <w:tcPr>
            <w:tcW w:w="2234" w:type="dxa"/>
            <w:shd w:val="clear" w:color="auto" w:fill="auto"/>
            <w:tcMar>
              <w:top w:w="28" w:type="dxa"/>
              <w:bottom w:w="28" w:type="dxa"/>
            </w:tcMar>
            <w:vAlign w:val="center"/>
          </w:tcPr>
          <w:p w14:paraId="5A645F68" w14:textId="77777777" w:rsidR="009F2433" w:rsidRPr="002922AE" w:rsidRDefault="002922AE" w:rsidP="00AB572D">
            <w:pPr>
              <w:spacing w:before="100" w:after="100"/>
              <w:jc w:val="center"/>
              <w:rPr>
                <w:rFonts w:ascii="Verdana" w:hAnsi="Verdana" w:cs="Arial"/>
              </w:rPr>
            </w:pPr>
            <w:r w:rsidRPr="002922AE">
              <w:rPr>
                <w:rFonts w:ascii="Verdana" w:hAnsi="Verdana" w:cs="Arial"/>
              </w:rPr>
              <w:t>No</w:t>
            </w:r>
          </w:p>
        </w:tc>
      </w:tr>
      <w:tr w:rsidR="009F2433" w:rsidRPr="00AB572D" w14:paraId="4A4C3E12" w14:textId="77777777" w:rsidTr="009E529B">
        <w:trPr>
          <w:trHeight w:val="376"/>
        </w:trPr>
        <w:tc>
          <w:tcPr>
            <w:tcW w:w="7632" w:type="dxa"/>
            <w:shd w:val="clear" w:color="auto" w:fill="auto"/>
            <w:tcMar>
              <w:top w:w="28" w:type="dxa"/>
              <w:bottom w:w="28" w:type="dxa"/>
            </w:tcMar>
          </w:tcPr>
          <w:p w14:paraId="22E443E1" w14:textId="77777777" w:rsidR="009F2433" w:rsidRPr="00AB572D" w:rsidRDefault="009F2433" w:rsidP="00AB572D">
            <w:pPr>
              <w:spacing w:before="100" w:after="100"/>
              <w:rPr>
                <w:rFonts w:ascii="Verdana" w:hAnsi="Verdana" w:cs="Arial"/>
              </w:rPr>
            </w:pPr>
            <w:r w:rsidRPr="00AB572D">
              <w:rPr>
                <w:rFonts w:ascii="Verdana" w:hAnsi="Verdana" w:cs="Arial"/>
              </w:rPr>
              <w:t>This is a politically restricted post</w:t>
            </w:r>
          </w:p>
        </w:tc>
        <w:tc>
          <w:tcPr>
            <w:tcW w:w="2234" w:type="dxa"/>
            <w:shd w:val="clear" w:color="auto" w:fill="auto"/>
            <w:tcMar>
              <w:top w:w="28" w:type="dxa"/>
              <w:bottom w:w="28" w:type="dxa"/>
            </w:tcMar>
            <w:vAlign w:val="center"/>
          </w:tcPr>
          <w:p w14:paraId="2A0CDB77" w14:textId="77777777" w:rsidR="009F2433" w:rsidRPr="002922AE" w:rsidRDefault="002922AE" w:rsidP="00AB572D">
            <w:pPr>
              <w:spacing w:before="100" w:after="100"/>
              <w:jc w:val="center"/>
              <w:rPr>
                <w:rFonts w:ascii="Verdana" w:hAnsi="Verdana" w:cs="Arial"/>
              </w:rPr>
            </w:pPr>
            <w:r w:rsidRPr="002922AE">
              <w:rPr>
                <w:rFonts w:ascii="Verdana" w:hAnsi="Verdana" w:cs="Arial"/>
              </w:rPr>
              <w:t>No</w:t>
            </w:r>
          </w:p>
        </w:tc>
      </w:tr>
    </w:tbl>
    <w:p w14:paraId="575258BD" w14:textId="459D6461" w:rsidR="00543FAE" w:rsidRPr="00A02D81" w:rsidRDefault="00543FAE" w:rsidP="0069520C">
      <w:pPr>
        <w:pStyle w:val="01BSCCParagraphbodystyle"/>
        <w:spacing w:after="0"/>
      </w:pPr>
    </w:p>
    <w:sectPr w:rsidR="00543FAE" w:rsidRPr="00A02D81" w:rsidSect="0069520C">
      <w:footerReference w:type="default" r:id="rId11"/>
      <w:pgSz w:w="11904" w:h="16834" w:code="9"/>
      <w:pgMar w:top="1236" w:right="1134" w:bottom="1361" w:left="1134" w:header="454" w:footer="45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99B29" w14:textId="77777777" w:rsidR="00FB150E" w:rsidRDefault="00FB150E">
      <w:r>
        <w:separator/>
      </w:r>
    </w:p>
  </w:endnote>
  <w:endnote w:type="continuationSeparator" w:id="0">
    <w:p w14:paraId="42D8DC47" w14:textId="77777777" w:rsidR="00FB150E" w:rsidRDefault="00FB1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3F827" w14:textId="77777777" w:rsidR="00D40AFE" w:rsidRDefault="00D40AFE" w:rsidP="00E305D2">
    <w:pPr>
      <w:pStyle w:val="Footer"/>
      <w:ind w:right="360"/>
    </w:pPr>
    <w:r>
      <w:tab/>
    </w:r>
    <w:r>
      <w:tab/>
    </w:r>
    <w:r>
      <w:tab/>
    </w:r>
  </w:p>
  <w:p w14:paraId="40439C4D" w14:textId="77777777" w:rsidR="00D40AFE" w:rsidRDefault="00D40A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6A2D5" w14:textId="77777777" w:rsidR="00776518" w:rsidRDefault="00776518" w:rsidP="007765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2481">
      <w:rPr>
        <w:rStyle w:val="PageNumber"/>
        <w:noProof/>
      </w:rPr>
      <w:t>7</w:t>
    </w:r>
    <w:r>
      <w:rPr>
        <w:rStyle w:val="PageNumber"/>
      </w:rPr>
      <w:fldChar w:fldCharType="end"/>
    </w:r>
  </w:p>
  <w:p w14:paraId="2671ADE8" w14:textId="77777777" w:rsidR="00776518" w:rsidRPr="00283A28" w:rsidRDefault="00776518" w:rsidP="0077651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4EB5E" w14:textId="77777777" w:rsidR="00FB150E" w:rsidRDefault="00FB150E">
      <w:r>
        <w:separator/>
      </w:r>
    </w:p>
  </w:footnote>
  <w:footnote w:type="continuationSeparator" w:id="0">
    <w:p w14:paraId="6C8C3E5E" w14:textId="77777777" w:rsidR="00FB150E" w:rsidRDefault="00FB1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12DF2" w14:textId="2AFBABD8" w:rsidR="00D40AFE" w:rsidRDefault="00CC03E4">
    <w:pPr>
      <w:pStyle w:val="Header"/>
    </w:pPr>
    <w:r>
      <w:rPr>
        <w:noProof/>
      </w:rPr>
      <mc:AlternateContent>
        <mc:Choice Requires="wps">
          <w:drawing>
            <wp:anchor distT="0" distB="0" distL="114300" distR="114300" simplePos="0" relativeHeight="251657728" behindDoc="0" locked="0" layoutInCell="0" allowOverlap="1" wp14:anchorId="13FC3B5D" wp14:editId="5F6A1632">
              <wp:simplePos x="0" y="0"/>
              <wp:positionH relativeFrom="page">
                <wp:align>right</wp:align>
              </wp:positionH>
              <wp:positionV relativeFrom="page">
                <wp:align>top</wp:align>
              </wp:positionV>
              <wp:extent cx="7772400" cy="463550"/>
              <wp:effectExtent l="0" t="0" r="0" b="12700"/>
              <wp:wrapNone/>
              <wp:docPr id="3" name="MSIPCM05c94636992d2321de9debde" descr="{&quot;HashCode&quot;:-2130211288,&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7E928F" w14:textId="2A9B8557" w:rsidR="00CC03E4" w:rsidRPr="00972BF8" w:rsidRDefault="00972BF8" w:rsidP="00972BF8">
                          <w:pPr>
                            <w:jc w:val="right"/>
                            <w:rPr>
                              <w:rFonts w:ascii="Calibri" w:hAnsi="Calibri" w:cs="Calibri"/>
                              <w:color w:val="FF8C00"/>
                              <w:sz w:val="20"/>
                            </w:rPr>
                          </w:pPr>
                          <w:r w:rsidRPr="00972BF8">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13FC3B5D" id="_x0000_t202" coordsize="21600,21600" o:spt="202" path="m,l,21600r21600,l21600,xe">
              <v:stroke joinstyle="miter"/>
              <v:path gradientshapeok="t" o:connecttype="rect"/>
            </v:shapetype>
            <v:shape id="MSIPCM05c94636992d2321de9debde" o:spid="_x0000_s1026" type="#_x0000_t202" alt="{&quot;HashCode&quot;:-2130211288,&quot;Height&quot;:9999999.0,&quot;Width&quot;:9999999.0,&quot;Placement&quot;:&quot;Header&quot;,&quot;Index&quot;:&quot;Primary&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5S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" o:allowincell="f" filled="f" stroked="f" strokeweight=".5pt">
              <v:textbox inset=",0,20pt,0">
                <w:txbxContent>
                  <w:p w14:paraId="497E928F" w14:textId="2A9B8557" w:rsidR="00CC03E4" w:rsidRPr="00972BF8" w:rsidRDefault="00972BF8" w:rsidP="00972BF8">
                    <w:pPr>
                      <w:jc w:val="right"/>
                      <w:rPr>
                        <w:rFonts w:ascii="Calibri" w:hAnsi="Calibri" w:cs="Calibri"/>
                        <w:color w:val="FF8C00"/>
                        <w:sz w:val="20"/>
                      </w:rPr>
                    </w:pPr>
                    <w:r w:rsidRPr="00972BF8">
                      <w:rPr>
                        <w:rFonts w:ascii="Calibri" w:hAnsi="Calibri" w:cs="Calibri"/>
                        <w:color w:val="FF8C00"/>
                        <w:sz w:val="20"/>
                      </w:rPr>
                      <w:t>Information Classification: CONTROLLED</w:t>
                    </w:r>
                  </w:p>
                </w:txbxContent>
              </v:textbox>
              <w10:wrap anchorx="page" anchory="page"/>
            </v:shape>
          </w:pict>
        </mc:Fallback>
      </mc:AlternateContent>
    </w:r>
    <w:r w:rsidR="005608D9">
      <w:rPr>
        <w:noProof/>
      </w:rPr>
      <w:drawing>
        <wp:anchor distT="0" distB="0" distL="114300" distR="114300" simplePos="0" relativeHeight="251656704" behindDoc="1" locked="0" layoutInCell="1" allowOverlap="1" wp14:anchorId="3C5E7F83" wp14:editId="4ECCA13D">
          <wp:simplePos x="0" y="0"/>
          <wp:positionH relativeFrom="column">
            <wp:posOffset>4114800</wp:posOffset>
          </wp:positionH>
          <wp:positionV relativeFrom="paragraph">
            <wp:posOffset>-106680</wp:posOffset>
          </wp:positionV>
          <wp:extent cx="1854200" cy="1549400"/>
          <wp:effectExtent l="0" t="0" r="0" b="0"/>
          <wp:wrapTight wrapText="bothSides">
            <wp:wrapPolygon edited="0">
              <wp:start x="0" y="0"/>
              <wp:lineTo x="0" y="21246"/>
              <wp:lineTo x="21304" y="21246"/>
              <wp:lineTo x="21304" y="0"/>
              <wp:lineTo x="0" y="0"/>
            </wp:wrapPolygon>
          </wp:wrapTight>
          <wp:docPr id="2" name="Picture 2" descr="CORMAC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MAC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8D9">
      <w:rPr>
        <w:noProof/>
      </w:rPr>
      <w:drawing>
        <wp:anchor distT="0" distB="0" distL="114300" distR="114300" simplePos="0" relativeHeight="251655680" behindDoc="1" locked="0" layoutInCell="1" allowOverlap="1" wp14:anchorId="321B1F67" wp14:editId="1B5281BF">
          <wp:simplePos x="0" y="0"/>
          <wp:positionH relativeFrom="column">
            <wp:posOffset>-1257300</wp:posOffset>
          </wp:positionH>
          <wp:positionV relativeFrom="paragraph">
            <wp:posOffset>121920</wp:posOffset>
          </wp:positionV>
          <wp:extent cx="7629525" cy="10172700"/>
          <wp:effectExtent l="0" t="0" r="9525" b="0"/>
          <wp:wrapNone/>
          <wp:docPr id="1" name="Picture 1" descr="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9525" cy="101727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44CD"/>
    <w:multiLevelType w:val="hybridMultilevel"/>
    <w:tmpl w:val="B2B68AA0"/>
    <w:lvl w:ilvl="0" w:tplc="EC24E99E">
      <w:start w:val="1"/>
      <w:numFmt w:val="bullet"/>
      <w:lvlText w:val=""/>
      <w:lvlJc w:val="left"/>
      <w:pPr>
        <w:tabs>
          <w:tab w:val="num" w:pos="397"/>
        </w:tabs>
        <w:ind w:left="397" w:hanging="34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DB6A89"/>
    <w:multiLevelType w:val="hybridMultilevel"/>
    <w:tmpl w:val="52B8D5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4EB6D43"/>
    <w:multiLevelType w:val="hybridMultilevel"/>
    <w:tmpl w:val="409AC6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81CEE"/>
    <w:multiLevelType w:val="hybridMultilevel"/>
    <w:tmpl w:val="2B9E98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162FEB"/>
    <w:multiLevelType w:val="hybridMultilevel"/>
    <w:tmpl w:val="DFCC26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80045F"/>
    <w:multiLevelType w:val="hybridMultilevel"/>
    <w:tmpl w:val="CADCDAC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364E3C"/>
    <w:multiLevelType w:val="hybridMultilevel"/>
    <w:tmpl w:val="53AEA9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1203B8"/>
    <w:multiLevelType w:val="hybridMultilevel"/>
    <w:tmpl w:val="0C2A27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CF5C85"/>
    <w:multiLevelType w:val="hybridMultilevel"/>
    <w:tmpl w:val="295C0E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1EE7E43"/>
    <w:multiLevelType w:val="hybridMultilevel"/>
    <w:tmpl w:val="375C2D7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7D0423"/>
    <w:multiLevelType w:val="hybridMultilevel"/>
    <w:tmpl w:val="AD9244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68E6B86"/>
    <w:multiLevelType w:val="hybridMultilevel"/>
    <w:tmpl w:val="EB9C3F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FA1E5C"/>
    <w:multiLevelType w:val="hybridMultilevel"/>
    <w:tmpl w:val="48728FF8"/>
    <w:lvl w:ilvl="0" w:tplc="72521574">
      <w:start w:val="1"/>
      <w:numFmt w:val="decimal"/>
      <w:lvlText w:val="%1."/>
      <w:lvlJc w:val="left"/>
      <w:pPr>
        <w:tabs>
          <w:tab w:val="num" w:pos="720"/>
        </w:tabs>
        <w:ind w:left="720" w:hanging="360"/>
      </w:pPr>
      <w:rPr>
        <w:rFonts w:ascii="Times New Roman" w:hAnsi="Times New Roman"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8621B40"/>
    <w:multiLevelType w:val="hybridMultilevel"/>
    <w:tmpl w:val="30CEAC7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49797D"/>
    <w:multiLevelType w:val="hybridMultilevel"/>
    <w:tmpl w:val="1A5C7D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BD22A0"/>
    <w:multiLevelType w:val="hybridMultilevel"/>
    <w:tmpl w:val="353456AE"/>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16" w15:restartNumberingAfterBreak="0">
    <w:nsid w:val="2B116BF6"/>
    <w:multiLevelType w:val="hybridMultilevel"/>
    <w:tmpl w:val="213C5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C5598E"/>
    <w:multiLevelType w:val="hybridMultilevel"/>
    <w:tmpl w:val="4EB023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554FE2"/>
    <w:multiLevelType w:val="hybridMultilevel"/>
    <w:tmpl w:val="E63665E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2E9C570A"/>
    <w:multiLevelType w:val="hybridMultilevel"/>
    <w:tmpl w:val="A5543A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A11C7D"/>
    <w:multiLevelType w:val="hybridMultilevel"/>
    <w:tmpl w:val="5B368B6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3D07B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5AD7189"/>
    <w:multiLevelType w:val="hybridMultilevel"/>
    <w:tmpl w:val="E86C0D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9DD0951"/>
    <w:multiLevelType w:val="hybridMultilevel"/>
    <w:tmpl w:val="47306D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F32350D"/>
    <w:multiLevelType w:val="hybridMultilevel"/>
    <w:tmpl w:val="892A74E0"/>
    <w:lvl w:ilvl="0" w:tplc="0F00EBDC">
      <w:start w:val="1"/>
      <w:numFmt w:val="bullet"/>
      <w:lvlText w:val=""/>
      <w:lvlJc w:val="left"/>
      <w:pPr>
        <w:ind w:left="360" w:hanging="360"/>
      </w:pPr>
      <w:rPr>
        <w:rFonts w:ascii="Symbol" w:hAnsi="Symbol" w:hint="default"/>
        <w:color w:val="005646"/>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271764"/>
    <w:multiLevelType w:val="hybridMultilevel"/>
    <w:tmpl w:val="587023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D7012E1"/>
    <w:multiLevelType w:val="hybridMultilevel"/>
    <w:tmpl w:val="A18E3D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F96637B"/>
    <w:multiLevelType w:val="hybridMultilevel"/>
    <w:tmpl w:val="40902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DE3A11"/>
    <w:multiLevelType w:val="hybridMultilevel"/>
    <w:tmpl w:val="D946DD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9215CC"/>
    <w:multiLevelType w:val="hybridMultilevel"/>
    <w:tmpl w:val="C2E8D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E513C8"/>
    <w:multiLevelType w:val="hybridMultilevel"/>
    <w:tmpl w:val="DE9A69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C241313"/>
    <w:multiLevelType w:val="hybridMultilevel"/>
    <w:tmpl w:val="FC1429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AB1E2E"/>
    <w:multiLevelType w:val="hybridMultilevel"/>
    <w:tmpl w:val="017C33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06C6687"/>
    <w:multiLevelType w:val="hybridMultilevel"/>
    <w:tmpl w:val="2FB0E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A55A2C"/>
    <w:multiLevelType w:val="hybridMultilevel"/>
    <w:tmpl w:val="A03CC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48391E"/>
    <w:multiLevelType w:val="hybridMultilevel"/>
    <w:tmpl w:val="F14CB7D2"/>
    <w:lvl w:ilvl="0" w:tplc="0809000F">
      <w:start w:val="1"/>
      <w:numFmt w:val="decimal"/>
      <w:lvlText w:val="%1."/>
      <w:lvlJc w:val="left"/>
      <w:pPr>
        <w:tabs>
          <w:tab w:val="num" w:pos="578"/>
        </w:tabs>
        <w:ind w:left="578" w:hanging="360"/>
      </w:pPr>
    </w:lvl>
    <w:lvl w:ilvl="1" w:tplc="08090019">
      <w:start w:val="1"/>
      <w:numFmt w:val="lowerLetter"/>
      <w:lvlText w:val="%2."/>
      <w:lvlJc w:val="left"/>
      <w:pPr>
        <w:tabs>
          <w:tab w:val="num" w:pos="1298"/>
        </w:tabs>
        <w:ind w:left="1298" w:hanging="360"/>
      </w:pPr>
    </w:lvl>
    <w:lvl w:ilvl="2" w:tplc="0809001B">
      <w:start w:val="1"/>
      <w:numFmt w:val="lowerRoman"/>
      <w:lvlText w:val="%3."/>
      <w:lvlJc w:val="right"/>
      <w:pPr>
        <w:tabs>
          <w:tab w:val="num" w:pos="2018"/>
        </w:tabs>
        <w:ind w:left="2018" w:hanging="180"/>
      </w:pPr>
    </w:lvl>
    <w:lvl w:ilvl="3" w:tplc="0809000F">
      <w:start w:val="1"/>
      <w:numFmt w:val="decimal"/>
      <w:lvlText w:val="%4."/>
      <w:lvlJc w:val="left"/>
      <w:pPr>
        <w:tabs>
          <w:tab w:val="num" w:pos="2738"/>
        </w:tabs>
        <w:ind w:left="2738" w:hanging="360"/>
      </w:pPr>
    </w:lvl>
    <w:lvl w:ilvl="4" w:tplc="08090019">
      <w:start w:val="1"/>
      <w:numFmt w:val="lowerLetter"/>
      <w:lvlText w:val="%5."/>
      <w:lvlJc w:val="left"/>
      <w:pPr>
        <w:tabs>
          <w:tab w:val="num" w:pos="3458"/>
        </w:tabs>
        <w:ind w:left="3458" w:hanging="360"/>
      </w:pPr>
    </w:lvl>
    <w:lvl w:ilvl="5" w:tplc="0809001B">
      <w:start w:val="1"/>
      <w:numFmt w:val="lowerRoman"/>
      <w:lvlText w:val="%6."/>
      <w:lvlJc w:val="right"/>
      <w:pPr>
        <w:tabs>
          <w:tab w:val="num" w:pos="4178"/>
        </w:tabs>
        <w:ind w:left="4178" w:hanging="180"/>
      </w:pPr>
    </w:lvl>
    <w:lvl w:ilvl="6" w:tplc="0809000F">
      <w:start w:val="1"/>
      <w:numFmt w:val="decimal"/>
      <w:lvlText w:val="%7."/>
      <w:lvlJc w:val="left"/>
      <w:pPr>
        <w:tabs>
          <w:tab w:val="num" w:pos="4898"/>
        </w:tabs>
        <w:ind w:left="4898" w:hanging="360"/>
      </w:pPr>
    </w:lvl>
    <w:lvl w:ilvl="7" w:tplc="08090019">
      <w:start w:val="1"/>
      <w:numFmt w:val="lowerLetter"/>
      <w:lvlText w:val="%8."/>
      <w:lvlJc w:val="left"/>
      <w:pPr>
        <w:tabs>
          <w:tab w:val="num" w:pos="5618"/>
        </w:tabs>
        <w:ind w:left="5618" w:hanging="360"/>
      </w:pPr>
    </w:lvl>
    <w:lvl w:ilvl="8" w:tplc="0809001B">
      <w:start w:val="1"/>
      <w:numFmt w:val="lowerRoman"/>
      <w:lvlText w:val="%9."/>
      <w:lvlJc w:val="right"/>
      <w:pPr>
        <w:tabs>
          <w:tab w:val="num" w:pos="6338"/>
        </w:tabs>
        <w:ind w:left="6338" w:hanging="180"/>
      </w:pPr>
    </w:lvl>
  </w:abstractNum>
  <w:abstractNum w:abstractNumId="36" w15:restartNumberingAfterBreak="0">
    <w:nsid w:val="67CF3130"/>
    <w:multiLevelType w:val="hybridMultilevel"/>
    <w:tmpl w:val="A8D8D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361AAF"/>
    <w:multiLevelType w:val="hybridMultilevel"/>
    <w:tmpl w:val="799A84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B171C89"/>
    <w:multiLevelType w:val="hybridMultilevel"/>
    <w:tmpl w:val="F3746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0E0578"/>
    <w:multiLevelType w:val="hybridMultilevel"/>
    <w:tmpl w:val="62306156"/>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03C0E12"/>
    <w:multiLevelType w:val="hybridMultilevel"/>
    <w:tmpl w:val="C43E14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4E3A1D"/>
    <w:multiLevelType w:val="hybridMultilevel"/>
    <w:tmpl w:val="30720A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C853CF"/>
    <w:multiLevelType w:val="hybridMultilevel"/>
    <w:tmpl w:val="3D16CD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94F2326"/>
    <w:multiLevelType w:val="hybridMultilevel"/>
    <w:tmpl w:val="49C43F8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96F5F98"/>
    <w:multiLevelType w:val="hybridMultilevel"/>
    <w:tmpl w:val="44CA71F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7C5B0B83"/>
    <w:multiLevelType w:val="hybridMultilevel"/>
    <w:tmpl w:val="213C5B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86381810">
    <w:abstractNumId w:val="0"/>
  </w:num>
  <w:num w:numId="2" w16cid:durableId="80377498">
    <w:abstractNumId w:val="23"/>
  </w:num>
  <w:num w:numId="3" w16cid:durableId="561599843">
    <w:abstractNumId w:val="25"/>
  </w:num>
  <w:num w:numId="4" w16cid:durableId="227502281">
    <w:abstractNumId w:val="24"/>
  </w:num>
  <w:num w:numId="5" w16cid:durableId="47187165">
    <w:abstractNumId w:val="42"/>
  </w:num>
  <w:num w:numId="6" w16cid:durableId="640304932">
    <w:abstractNumId w:val="7"/>
  </w:num>
  <w:num w:numId="7" w16cid:durableId="754474976">
    <w:abstractNumId w:val="20"/>
  </w:num>
  <w:num w:numId="8" w16cid:durableId="2125995646">
    <w:abstractNumId w:val="28"/>
  </w:num>
  <w:num w:numId="9" w16cid:durableId="1990745873">
    <w:abstractNumId w:val="33"/>
  </w:num>
  <w:num w:numId="10" w16cid:durableId="1377973009">
    <w:abstractNumId w:val="30"/>
  </w:num>
  <w:num w:numId="11" w16cid:durableId="229851119">
    <w:abstractNumId w:val="37"/>
  </w:num>
  <w:num w:numId="12" w16cid:durableId="1899196264">
    <w:abstractNumId w:val="2"/>
  </w:num>
  <w:num w:numId="13" w16cid:durableId="1669750294">
    <w:abstractNumId w:val="10"/>
  </w:num>
  <w:num w:numId="14" w16cid:durableId="284892290">
    <w:abstractNumId w:val="43"/>
  </w:num>
  <w:num w:numId="15" w16cid:durableId="258101470">
    <w:abstractNumId w:val="32"/>
  </w:num>
  <w:num w:numId="16" w16cid:durableId="510337730">
    <w:abstractNumId w:val="3"/>
  </w:num>
  <w:num w:numId="17" w16cid:durableId="1419865050">
    <w:abstractNumId w:val="26"/>
  </w:num>
  <w:num w:numId="18" w16cid:durableId="1368292782">
    <w:abstractNumId w:val="9"/>
  </w:num>
  <w:num w:numId="19" w16cid:durableId="1300648342">
    <w:abstractNumId w:val="17"/>
  </w:num>
  <w:num w:numId="20" w16cid:durableId="951714515">
    <w:abstractNumId w:val="13"/>
  </w:num>
  <w:num w:numId="21" w16cid:durableId="1831096797">
    <w:abstractNumId w:val="8"/>
  </w:num>
  <w:num w:numId="22" w16cid:durableId="1709984114">
    <w:abstractNumId w:val="44"/>
  </w:num>
  <w:num w:numId="23" w16cid:durableId="1458525389">
    <w:abstractNumId w:val="4"/>
  </w:num>
  <w:num w:numId="24" w16cid:durableId="1717847558">
    <w:abstractNumId w:val="1"/>
  </w:num>
  <w:num w:numId="25" w16cid:durableId="1923297920">
    <w:abstractNumId w:val="27"/>
  </w:num>
  <w:num w:numId="26" w16cid:durableId="857891410">
    <w:abstractNumId w:val="31"/>
  </w:num>
  <w:num w:numId="27" w16cid:durableId="32466503">
    <w:abstractNumId w:val="41"/>
  </w:num>
  <w:num w:numId="28" w16cid:durableId="1348756430">
    <w:abstractNumId w:val="29"/>
  </w:num>
  <w:num w:numId="29" w16cid:durableId="726103205">
    <w:abstractNumId w:val="14"/>
  </w:num>
  <w:num w:numId="30" w16cid:durableId="1600259289">
    <w:abstractNumId w:val="19"/>
  </w:num>
  <w:num w:numId="31" w16cid:durableId="1955937930">
    <w:abstractNumId w:val="11"/>
  </w:num>
  <w:num w:numId="32" w16cid:durableId="1729835746">
    <w:abstractNumId w:val="12"/>
  </w:num>
  <w:num w:numId="33" w16cid:durableId="1766342343">
    <w:abstractNumId w:val="6"/>
  </w:num>
  <w:num w:numId="34" w16cid:durableId="1737120370">
    <w:abstractNumId w:val="40"/>
  </w:num>
  <w:num w:numId="35" w16cid:durableId="1984500842">
    <w:abstractNumId w:val="18"/>
  </w:num>
  <w:num w:numId="36" w16cid:durableId="1676760654">
    <w:abstractNumId w:val="15"/>
  </w:num>
  <w:num w:numId="37" w16cid:durableId="31349260">
    <w:abstractNumId w:val="22"/>
  </w:num>
  <w:num w:numId="38" w16cid:durableId="1921407527">
    <w:abstractNumId w:val="39"/>
  </w:num>
  <w:num w:numId="39" w16cid:durableId="803159111">
    <w:abstractNumId w:val="16"/>
  </w:num>
  <w:num w:numId="40" w16cid:durableId="93397929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54493706">
    <w:abstractNumId w:val="21"/>
  </w:num>
  <w:num w:numId="42" w16cid:durableId="944921414">
    <w:abstractNumId w:val="36"/>
  </w:num>
  <w:num w:numId="43" w16cid:durableId="483357502">
    <w:abstractNumId w:val="38"/>
  </w:num>
  <w:num w:numId="44" w16cid:durableId="1207058630">
    <w:abstractNumId w:val="45"/>
  </w:num>
  <w:num w:numId="45" w16cid:durableId="1402172281">
    <w:abstractNumId w:val="5"/>
  </w:num>
  <w:num w:numId="46" w16cid:durableId="747912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AE5"/>
    <w:rsid w:val="00011810"/>
    <w:rsid w:val="00014D8B"/>
    <w:rsid w:val="00015402"/>
    <w:rsid w:val="00052F88"/>
    <w:rsid w:val="00066038"/>
    <w:rsid w:val="00090703"/>
    <w:rsid w:val="0009198F"/>
    <w:rsid w:val="00092E60"/>
    <w:rsid w:val="000953A2"/>
    <w:rsid w:val="000A3040"/>
    <w:rsid w:val="000B252A"/>
    <w:rsid w:val="000C1C57"/>
    <w:rsid w:val="000C64D7"/>
    <w:rsid w:val="000D1CD1"/>
    <w:rsid w:val="000D6121"/>
    <w:rsid w:val="000D667E"/>
    <w:rsid w:val="000E20E4"/>
    <w:rsid w:val="000F06DF"/>
    <w:rsid w:val="00101512"/>
    <w:rsid w:val="0010398E"/>
    <w:rsid w:val="001069A3"/>
    <w:rsid w:val="001133A7"/>
    <w:rsid w:val="001156C0"/>
    <w:rsid w:val="00126569"/>
    <w:rsid w:val="00131AE1"/>
    <w:rsid w:val="001429F7"/>
    <w:rsid w:val="00143056"/>
    <w:rsid w:val="001433A9"/>
    <w:rsid w:val="00163C7B"/>
    <w:rsid w:val="00166C6D"/>
    <w:rsid w:val="00166C81"/>
    <w:rsid w:val="00174A1A"/>
    <w:rsid w:val="00174EBE"/>
    <w:rsid w:val="0017599F"/>
    <w:rsid w:val="00176649"/>
    <w:rsid w:val="001830C0"/>
    <w:rsid w:val="001848F8"/>
    <w:rsid w:val="00191A98"/>
    <w:rsid w:val="0019414C"/>
    <w:rsid w:val="001B0B39"/>
    <w:rsid w:val="001B7027"/>
    <w:rsid w:val="001C2235"/>
    <w:rsid w:val="001C31F5"/>
    <w:rsid w:val="001D0775"/>
    <w:rsid w:val="001E5366"/>
    <w:rsid w:val="00200D83"/>
    <w:rsid w:val="00205FE9"/>
    <w:rsid w:val="00225E70"/>
    <w:rsid w:val="00240054"/>
    <w:rsid w:val="002426DA"/>
    <w:rsid w:val="00262595"/>
    <w:rsid w:val="0026782C"/>
    <w:rsid w:val="00273664"/>
    <w:rsid w:val="00291C28"/>
    <w:rsid w:val="002922AE"/>
    <w:rsid w:val="00296B88"/>
    <w:rsid w:val="002A2811"/>
    <w:rsid w:val="002C011A"/>
    <w:rsid w:val="002D2561"/>
    <w:rsid w:val="002D5194"/>
    <w:rsid w:val="002E1723"/>
    <w:rsid w:val="002E5490"/>
    <w:rsid w:val="002F770A"/>
    <w:rsid w:val="00317020"/>
    <w:rsid w:val="00321944"/>
    <w:rsid w:val="003260C4"/>
    <w:rsid w:val="00330A8C"/>
    <w:rsid w:val="00334463"/>
    <w:rsid w:val="003344E6"/>
    <w:rsid w:val="00336B59"/>
    <w:rsid w:val="00342A16"/>
    <w:rsid w:val="00343EE1"/>
    <w:rsid w:val="0035443C"/>
    <w:rsid w:val="00356085"/>
    <w:rsid w:val="00356767"/>
    <w:rsid w:val="00361AAC"/>
    <w:rsid w:val="00367EFA"/>
    <w:rsid w:val="00372D62"/>
    <w:rsid w:val="003735BC"/>
    <w:rsid w:val="00376B13"/>
    <w:rsid w:val="00395982"/>
    <w:rsid w:val="003A163C"/>
    <w:rsid w:val="003B136F"/>
    <w:rsid w:val="003C071A"/>
    <w:rsid w:val="003C1FFE"/>
    <w:rsid w:val="003C2263"/>
    <w:rsid w:val="003D2D66"/>
    <w:rsid w:val="003D5FAD"/>
    <w:rsid w:val="003F5470"/>
    <w:rsid w:val="003F58EF"/>
    <w:rsid w:val="00403319"/>
    <w:rsid w:val="00403C48"/>
    <w:rsid w:val="0040744C"/>
    <w:rsid w:val="00415880"/>
    <w:rsid w:val="00426C62"/>
    <w:rsid w:val="00426EDF"/>
    <w:rsid w:val="00427AAC"/>
    <w:rsid w:val="00440267"/>
    <w:rsid w:val="00441348"/>
    <w:rsid w:val="00444ED6"/>
    <w:rsid w:val="00446C5B"/>
    <w:rsid w:val="004715F3"/>
    <w:rsid w:val="00480AB0"/>
    <w:rsid w:val="00490A05"/>
    <w:rsid w:val="00492649"/>
    <w:rsid w:val="00495CC1"/>
    <w:rsid w:val="004B6CEC"/>
    <w:rsid w:val="004C16E7"/>
    <w:rsid w:val="004C2C66"/>
    <w:rsid w:val="004C40C1"/>
    <w:rsid w:val="004D0558"/>
    <w:rsid w:val="004D431E"/>
    <w:rsid w:val="004E2E50"/>
    <w:rsid w:val="004F0672"/>
    <w:rsid w:val="004F7BC0"/>
    <w:rsid w:val="00520BC4"/>
    <w:rsid w:val="0053016D"/>
    <w:rsid w:val="00543522"/>
    <w:rsid w:val="00543FAE"/>
    <w:rsid w:val="00544138"/>
    <w:rsid w:val="005608D9"/>
    <w:rsid w:val="00561E2B"/>
    <w:rsid w:val="00577600"/>
    <w:rsid w:val="0059213D"/>
    <w:rsid w:val="005C7B44"/>
    <w:rsid w:val="005D647F"/>
    <w:rsid w:val="005E3EBE"/>
    <w:rsid w:val="005E4276"/>
    <w:rsid w:val="005E5800"/>
    <w:rsid w:val="005F0FB4"/>
    <w:rsid w:val="005F30FD"/>
    <w:rsid w:val="0060011F"/>
    <w:rsid w:val="00605B40"/>
    <w:rsid w:val="006148D5"/>
    <w:rsid w:val="00620B93"/>
    <w:rsid w:val="00620C43"/>
    <w:rsid w:val="00622C56"/>
    <w:rsid w:val="00625EFA"/>
    <w:rsid w:val="00632BA4"/>
    <w:rsid w:val="006422DE"/>
    <w:rsid w:val="00644271"/>
    <w:rsid w:val="00665291"/>
    <w:rsid w:val="0066583D"/>
    <w:rsid w:val="00672A97"/>
    <w:rsid w:val="00676AE5"/>
    <w:rsid w:val="00677A57"/>
    <w:rsid w:val="00682120"/>
    <w:rsid w:val="00686EAE"/>
    <w:rsid w:val="0069133B"/>
    <w:rsid w:val="0069520C"/>
    <w:rsid w:val="006A05D2"/>
    <w:rsid w:val="006A3A96"/>
    <w:rsid w:val="006B5B41"/>
    <w:rsid w:val="006D2481"/>
    <w:rsid w:val="006F1E6E"/>
    <w:rsid w:val="006F334E"/>
    <w:rsid w:val="006F3943"/>
    <w:rsid w:val="00737D74"/>
    <w:rsid w:val="00742E7A"/>
    <w:rsid w:val="007459FA"/>
    <w:rsid w:val="00746E62"/>
    <w:rsid w:val="0075769C"/>
    <w:rsid w:val="00761AF4"/>
    <w:rsid w:val="00765625"/>
    <w:rsid w:val="00767E3F"/>
    <w:rsid w:val="00774D57"/>
    <w:rsid w:val="00776518"/>
    <w:rsid w:val="007808E2"/>
    <w:rsid w:val="00786BD0"/>
    <w:rsid w:val="007E3D74"/>
    <w:rsid w:val="007E7E2A"/>
    <w:rsid w:val="007F1151"/>
    <w:rsid w:val="008004FF"/>
    <w:rsid w:val="008174B2"/>
    <w:rsid w:val="008236E9"/>
    <w:rsid w:val="00835088"/>
    <w:rsid w:val="00845356"/>
    <w:rsid w:val="00857DBB"/>
    <w:rsid w:val="00867CAC"/>
    <w:rsid w:val="00875F27"/>
    <w:rsid w:val="008769AB"/>
    <w:rsid w:val="0088385B"/>
    <w:rsid w:val="008B0654"/>
    <w:rsid w:val="008C431A"/>
    <w:rsid w:val="008C5990"/>
    <w:rsid w:val="008E258D"/>
    <w:rsid w:val="008E3B94"/>
    <w:rsid w:val="008F3D86"/>
    <w:rsid w:val="009139CF"/>
    <w:rsid w:val="00921F14"/>
    <w:rsid w:val="009345F3"/>
    <w:rsid w:val="00951E69"/>
    <w:rsid w:val="0095232C"/>
    <w:rsid w:val="00953709"/>
    <w:rsid w:val="009553FD"/>
    <w:rsid w:val="00960845"/>
    <w:rsid w:val="00972AE5"/>
    <w:rsid w:val="00972BF8"/>
    <w:rsid w:val="00973EA7"/>
    <w:rsid w:val="00983079"/>
    <w:rsid w:val="009A3D33"/>
    <w:rsid w:val="009C55DA"/>
    <w:rsid w:val="009C5D20"/>
    <w:rsid w:val="009C6931"/>
    <w:rsid w:val="009E529B"/>
    <w:rsid w:val="009E70A6"/>
    <w:rsid w:val="009F2433"/>
    <w:rsid w:val="009F3DE1"/>
    <w:rsid w:val="00A02D81"/>
    <w:rsid w:val="00A12B1D"/>
    <w:rsid w:val="00A20E51"/>
    <w:rsid w:val="00A27524"/>
    <w:rsid w:val="00A3172B"/>
    <w:rsid w:val="00A3763F"/>
    <w:rsid w:val="00A4438C"/>
    <w:rsid w:val="00A4463D"/>
    <w:rsid w:val="00A5257A"/>
    <w:rsid w:val="00A57E43"/>
    <w:rsid w:val="00A67E84"/>
    <w:rsid w:val="00A76D5F"/>
    <w:rsid w:val="00A864BA"/>
    <w:rsid w:val="00AA1324"/>
    <w:rsid w:val="00AA20BD"/>
    <w:rsid w:val="00AB3485"/>
    <w:rsid w:val="00AB572D"/>
    <w:rsid w:val="00AE2945"/>
    <w:rsid w:val="00AE79D3"/>
    <w:rsid w:val="00AF1C86"/>
    <w:rsid w:val="00B0151C"/>
    <w:rsid w:val="00B03AD3"/>
    <w:rsid w:val="00B04DAF"/>
    <w:rsid w:val="00B078BD"/>
    <w:rsid w:val="00B07B39"/>
    <w:rsid w:val="00B200FE"/>
    <w:rsid w:val="00B313AB"/>
    <w:rsid w:val="00B33E19"/>
    <w:rsid w:val="00B34AC4"/>
    <w:rsid w:val="00B45ECA"/>
    <w:rsid w:val="00B56450"/>
    <w:rsid w:val="00B64D9A"/>
    <w:rsid w:val="00B81B80"/>
    <w:rsid w:val="00B82695"/>
    <w:rsid w:val="00B857C3"/>
    <w:rsid w:val="00B92F66"/>
    <w:rsid w:val="00B934A0"/>
    <w:rsid w:val="00BB380B"/>
    <w:rsid w:val="00BB5A3C"/>
    <w:rsid w:val="00BC37FA"/>
    <w:rsid w:val="00BD1EF0"/>
    <w:rsid w:val="00C0099E"/>
    <w:rsid w:val="00C0617E"/>
    <w:rsid w:val="00C07505"/>
    <w:rsid w:val="00C0774D"/>
    <w:rsid w:val="00C11D54"/>
    <w:rsid w:val="00C210B3"/>
    <w:rsid w:val="00C268B7"/>
    <w:rsid w:val="00C3003B"/>
    <w:rsid w:val="00C31817"/>
    <w:rsid w:val="00C56CA5"/>
    <w:rsid w:val="00C643E1"/>
    <w:rsid w:val="00C67568"/>
    <w:rsid w:val="00C73406"/>
    <w:rsid w:val="00CA0D55"/>
    <w:rsid w:val="00CA3FC5"/>
    <w:rsid w:val="00CB276E"/>
    <w:rsid w:val="00CB70F3"/>
    <w:rsid w:val="00CC03E4"/>
    <w:rsid w:val="00CC300C"/>
    <w:rsid w:val="00CD602C"/>
    <w:rsid w:val="00CE41BF"/>
    <w:rsid w:val="00CF0C9F"/>
    <w:rsid w:val="00D061D4"/>
    <w:rsid w:val="00D27048"/>
    <w:rsid w:val="00D40AFE"/>
    <w:rsid w:val="00D448AD"/>
    <w:rsid w:val="00D637B3"/>
    <w:rsid w:val="00D73F7E"/>
    <w:rsid w:val="00D7417B"/>
    <w:rsid w:val="00D84DAD"/>
    <w:rsid w:val="00D864E9"/>
    <w:rsid w:val="00D9750B"/>
    <w:rsid w:val="00DA265D"/>
    <w:rsid w:val="00DA4948"/>
    <w:rsid w:val="00DA5A02"/>
    <w:rsid w:val="00DB29E5"/>
    <w:rsid w:val="00DB7176"/>
    <w:rsid w:val="00DB722F"/>
    <w:rsid w:val="00DC486C"/>
    <w:rsid w:val="00DE4D7B"/>
    <w:rsid w:val="00DF493A"/>
    <w:rsid w:val="00DF627B"/>
    <w:rsid w:val="00E03586"/>
    <w:rsid w:val="00E22E64"/>
    <w:rsid w:val="00E305D2"/>
    <w:rsid w:val="00E3354D"/>
    <w:rsid w:val="00E354C8"/>
    <w:rsid w:val="00E46D37"/>
    <w:rsid w:val="00E51B69"/>
    <w:rsid w:val="00E557A0"/>
    <w:rsid w:val="00E62A95"/>
    <w:rsid w:val="00E70CBD"/>
    <w:rsid w:val="00E70DD5"/>
    <w:rsid w:val="00E74EE5"/>
    <w:rsid w:val="00E87021"/>
    <w:rsid w:val="00ED3F2B"/>
    <w:rsid w:val="00EE7487"/>
    <w:rsid w:val="00F01E39"/>
    <w:rsid w:val="00F40B37"/>
    <w:rsid w:val="00F451CA"/>
    <w:rsid w:val="00F53418"/>
    <w:rsid w:val="00F6692F"/>
    <w:rsid w:val="00F8521B"/>
    <w:rsid w:val="00F94AF7"/>
    <w:rsid w:val="00F978A4"/>
    <w:rsid w:val="00FA0934"/>
    <w:rsid w:val="00FA1AA4"/>
    <w:rsid w:val="00FB150E"/>
    <w:rsid w:val="00FC52E0"/>
    <w:rsid w:val="00FD0912"/>
    <w:rsid w:val="00FD3363"/>
    <w:rsid w:val="00FE5B55"/>
    <w:rsid w:val="00FF0D73"/>
    <w:rsid w:val="00FF1A4C"/>
    <w:rsid w:val="00FF2B1D"/>
    <w:rsid w:val="00FF7A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D559ED"/>
  <w15:docId w15:val="{43A81E90-CAFA-49E6-AA3D-A33BB51D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no border"/>
    <w:basedOn w:val="TableNormal"/>
    <w:rsid w:val="00A02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BSCCParagraphbodystyle">
    <w:name w:val="01BS CC Paragraph body style"/>
    <w:rsid w:val="00A02D81"/>
    <w:pPr>
      <w:suppressAutoHyphens/>
      <w:spacing w:after="240"/>
    </w:pPr>
    <w:rPr>
      <w:rFonts w:ascii="Verdana" w:hAnsi="Verdana"/>
      <w:sz w:val="22"/>
      <w:lang w:eastAsia="en-US"/>
    </w:rPr>
  </w:style>
  <w:style w:type="character" w:styleId="Hyperlink">
    <w:name w:val="Hyperlink"/>
    <w:rsid w:val="00A02D81"/>
    <w:rPr>
      <w:rFonts w:cs="Times New Roman"/>
      <w:color w:val="0000FF"/>
      <w:u w:val="single"/>
    </w:rPr>
  </w:style>
  <w:style w:type="paragraph" w:styleId="ListParagraph">
    <w:name w:val="List Paragraph"/>
    <w:basedOn w:val="Normal"/>
    <w:uiPriority w:val="34"/>
    <w:qFormat/>
    <w:rsid w:val="00A02D81"/>
    <w:pPr>
      <w:spacing w:after="200" w:line="276" w:lineRule="auto"/>
      <w:ind w:left="720"/>
      <w:contextualSpacing/>
    </w:pPr>
    <w:rPr>
      <w:rFonts w:ascii="Calibri" w:hAnsi="Calibri"/>
    </w:rPr>
  </w:style>
  <w:style w:type="paragraph" w:styleId="Footer">
    <w:name w:val="footer"/>
    <w:basedOn w:val="Normal"/>
    <w:rsid w:val="00A02D81"/>
    <w:pPr>
      <w:tabs>
        <w:tab w:val="center" w:pos="4153"/>
        <w:tab w:val="right" w:pos="8306"/>
      </w:tabs>
    </w:pPr>
  </w:style>
  <w:style w:type="character" w:styleId="PageNumber">
    <w:name w:val="page number"/>
    <w:basedOn w:val="DefaultParagraphFont"/>
    <w:rsid w:val="00A02D81"/>
  </w:style>
  <w:style w:type="paragraph" w:styleId="Header">
    <w:name w:val="header"/>
    <w:basedOn w:val="Normal"/>
    <w:rsid w:val="00C73406"/>
    <w:pPr>
      <w:tabs>
        <w:tab w:val="center" w:pos="4153"/>
        <w:tab w:val="right" w:pos="8306"/>
      </w:tabs>
    </w:pPr>
  </w:style>
  <w:style w:type="paragraph" w:customStyle="1" w:styleId="CharCharCharCharCharCharCharChar">
    <w:name w:val="Char Char Char Char Char Char Char Char"/>
    <w:basedOn w:val="Normal"/>
    <w:rsid w:val="00AA20BD"/>
    <w:pPr>
      <w:spacing w:after="160" w:line="240" w:lineRule="exact"/>
    </w:pPr>
    <w:rPr>
      <w:rFonts w:ascii="Tahoma" w:hAnsi="Tahoma"/>
      <w:sz w:val="20"/>
      <w:szCs w:val="20"/>
      <w:lang w:val="en-US" w:eastAsia="en-US"/>
    </w:rPr>
  </w:style>
  <w:style w:type="paragraph" w:styleId="BalloonText">
    <w:name w:val="Balloon Text"/>
    <w:basedOn w:val="Normal"/>
    <w:semiHidden/>
    <w:rsid w:val="00B03AD3"/>
    <w:rPr>
      <w:rFonts w:ascii="Tahoma" w:hAnsi="Tahoma" w:cs="Tahoma"/>
      <w:sz w:val="16"/>
      <w:szCs w:val="16"/>
    </w:rPr>
  </w:style>
  <w:style w:type="character" w:styleId="CommentReference">
    <w:name w:val="annotation reference"/>
    <w:basedOn w:val="DefaultParagraphFont"/>
    <w:semiHidden/>
    <w:unhideWhenUsed/>
    <w:rsid w:val="006B5B41"/>
    <w:rPr>
      <w:sz w:val="16"/>
      <w:szCs w:val="16"/>
    </w:rPr>
  </w:style>
  <w:style w:type="paragraph" w:styleId="CommentText">
    <w:name w:val="annotation text"/>
    <w:basedOn w:val="Normal"/>
    <w:link w:val="CommentTextChar"/>
    <w:unhideWhenUsed/>
    <w:rsid w:val="006B5B41"/>
    <w:rPr>
      <w:sz w:val="20"/>
      <w:szCs w:val="20"/>
    </w:rPr>
  </w:style>
  <w:style w:type="character" w:customStyle="1" w:styleId="CommentTextChar">
    <w:name w:val="Comment Text Char"/>
    <w:basedOn w:val="DefaultParagraphFont"/>
    <w:link w:val="CommentText"/>
    <w:rsid w:val="006B5B41"/>
    <w:rPr>
      <w:rFonts w:ascii="Arial" w:hAnsi="Arial"/>
    </w:rPr>
  </w:style>
  <w:style w:type="paragraph" w:styleId="CommentSubject">
    <w:name w:val="annotation subject"/>
    <w:basedOn w:val="CommentText"/>
    <w:next w:val="CommentText"/>
    <w:link w:val="CommentSubjectChar"/>
    <w:semiHidden/>
    <w:unhideWhenUsed/>
    <w:rsid w:val="006B5B41"/>
    <w:rPr>
      <w:b/>
      <w:bCs/>
    </w:rPr>
  </w:style>
  <w:style w:type="character" w:customStyle="1" w:styleId="CommentSubjectChar">
    <w:name w:val="Comment Subject Char"/>
    <w:basedOn w:val="CommentTextChar"/>
    <w:link w:val="CommentSubject"/>
    <w:semiHidden/>
    <w:rsid w:val="006B5B41"/>
    <w:rPr>
      <w:rFonts w:ascii="Arial" w:hAnsi="Arial"/>
      <w:b/>
      <w:bCs/>
    </w:rPr>
  </w:style>
  <w:style w:type="paragraph" w:styleId="Revision">
    <w:name w:val="Revision"/>
    <w:hidden/>
    <w:uiPriority w:val="99"/>
    <w:semiHidden/>
    <w:rsid w:val="009C55DA"/>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888803">
      <w:bodyDiv w:val="1"/>
      <w:marLeft w:val="0"/>
      <w:marRight w:val="0"/>
      <w:marTop w:val="0"/>
      <w:marBottom w:val="0"/>
      <w:divBdr>
        <w:top w:val="none" w:sz="0" w:space="0" w:color="auto"/>
        <w:left w:val="none" w:sz="0" w:space="0" w:color="auto"/>
        <w:bottom w:val="none" w:sz="0" w:space="0" w:color="auto"/>
        <w:right w:val="none" w:sz="0" w:space="0" w:color="auto"/>
      </w:divBdr>
    </w:div>
    <w:div w:id="1107848116">
      <w:bodyDiv w:val="1"/>
      <w:marLeft w:val="0"/>
      <w:marRight w:val="0"/>
      <w:marTop w:val="0"/>
      <w:marBottom w:val="0"/>
      <w:divBdr>
        <w:top w:val="none" w:sz="0" w:space="0" w:color="auto"/>
        <w:left w:val="none" w:sz="0" w:space="0" w:color="auto"/>
        <w:bottom w:val="none" w:sz="0" w:space="0" w:color="auto"/>
        <w:right w:val="none" w:sz="0" w:space="0" w:color="auto"/>
      </w:divBdr>
    </w:div>
    <w:div w:id="1127043063">
      <w:bodyDiv w:val="1"/>
      <w:marLeft w:val="0"/>
      <w:marRight w:val="0"/>
      <w:marTop w:val="0"/>
      <w:marBottom w:val="0"/>
      <w:divBdr>
        <w:top w:val="none" w:sz="0" w:space="0" w:color="auto"/>
        <w:left w:val="none" w:sz="0" w:space="0" w:color="auto"/>
        <w:bottom w:val="none" w:sz="0" w:space="0" w:color="auto"/>
        <w:right w:val="none" w:sz="0" w:space="0" w:color="auto"/>
      </w:divBdr>
    </w:div>
    <w:div w:id="1371953835">
      <w:bodyDiv w:val="1"/>
      <w:marLeft w:val="0"/>
      <w:marRight w:val="0"/>
      <w:marTop w:val="0"/>
      <w:marBottom w:val="0"/>
      <w:divBdr>
        <w:top w:val="none" w:sz="0" w:space="0" w:color="auto"/>
        <w:left w:val="none" w:sz="0" w:space="0" w:color="auto"/>
        <w:bottom w:val="none" w:sz="0" w:space="0" w:color="auto"/>
        <w:right w:val="none" w:sz="0" w:space="0" w:color="auto"/>
      </w:divBdr>
    </w:div>
    <w:div w:id="159897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rmaccustomerrelations@cormacltd.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ball\Local%20Settings\Temporary%20Internet%20Files\OLK81B\EDG%20Principal%20Eng%20Bus%20Systems%20Mgr%20RP%20v1%201%200712%20(CORMAC)%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20E2F-C3A3-4F32-8CDC-58E579694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EDG Principal Eng Bus Systems Mgr RP v1 1 0712 (CORMAC) (3)</Template>
  <TotalTime>28</TotalTime>
  <Pages>8</Pages>
  <Words>1767</Words>
  <Characters>10751</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Role Profile</vt:lpstr>
    </vt:vector>
  </TitlesOfParts>
  <Company>Cornwall County Council</Company>
  <LinksUpToDate>false</LinksUpToDate>
  <CharactersWithSpaces>12494</CharactersWithSpaces>
  <SharedDoc>false</SharedDoc>
  <HLinks>
    <vt:vector size="12" baseType="variant">
      <vt:variant>
        <vt:i4>5570581</vt:i4>
      </vt:variant>
      <vt:variant>
        <vt:i4>3</vt:i4>
      </vt:variant>
      <vt:variant>
        <vt:i4>0</vt:i4>
      </vt:variant>
      <vt:variant>
        <vt:i4>5</vt:i4>
      </vt:variant>
      <vt:variant>
        <vt:lpwstr>http://www.cornwall.gov.uk/cormac</vt:lpwstr>
      </vt:variant>
      <vt:variant>
        <vt:lpwstr/>
      </vt:variant>
      <vt:variant>
        <vt:i4>2097239</vt:i4>
      </vt:variant>
      <vt:variant>
        <vt:i4>0</vt:i4>
      </vt:variant>
      <vt:variant>
        <vt:i4>0</vt:i4>
      </vt:variant>
      <vt:variant>
        <vt:i4>5</vt:i4>
      </vt:variant>
      <vt:variant>
        <vt:lpwstr>mailto:cormaccustomerrelations@cormacltd.co.uk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dc:title>
  <dc:creator>sball</dc:creator>
  <cp:lastModifiedBy>Phil Maund</cp:lastModifiedBy>
  <cp:revision>4</cp:revision>
  <cp:lastPrinted>2025-05-23T07:17:00Z</cp:lastPrinted>
  <dcterms:created xsi:type="dcterms:W3CDTF">2025-05-23T07:14:00Z</dcterms:created>
  <dcterms:modified xsi:type="dcterms:W3CDTF">2025-07-01T12:58:00Z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65bade86-969a-4cfc-8d70-99d1f0adeaba_Enabled">
    <vt:lpwstr>true</vt:lpwstr>
  </property>
  <property fmtid="{D5CDD505-2E9C-101B-9397-08002B2CF9AE}" pid="4" name="MSIP_Label_65bade86-969a-4cfc-8d70-99d1f0adeaba_SetDate">
    <vt:lpwstr>2023-11-16T12:45:42Z</vt:lpwstr>
  </property>
  <property fmtid="{D5CDD505-2E9C-101B-9397-08002B2CF9AE}" pid="5" name="MSIP_Label_65bade86-969a-4cfc-8d70-99d1f0adeaba_Method">
    <vt:lpwstr>Privileged</vt:lpwstr>
  </property>
  <property fmtid="{D5CDD505-2E9C-101B-9397-08002B2CF9AE}" pid="6" name="MSIP_Label_65bade86-969a-4cfc-8d70-99d1f0adeaba_Name">
    <vt:lpwstr>65bade86-969a-4cfc-8d70-99d1f0adeaba</vt:lpwstr>
  </property>
  <property fmtid="{D5CDD505-2E9C-101B-9397-08002B2CF9AE}" pid="7" name="MSIP_Label_65bade86-969a-4cfc-8d70-99d1f0adeaba_SiteId">
    <vt:lpwstr>efaa16aa-d1de-4d58-ba2e-2833fdfdd29f</vt:lpwstr>
  </property>
  <property fmtid="{D5CDD505-2E9C-101B-9397-08002B2CF9AE}" pid="8" name="MSIP_Label_65bade86-969a-4cfc-8d70-99d1f0adeaba_ActionId">
    <vt:lpwstr>0f7dc8f4-94ef-4f7e-88ff-bcd186c0f984</vt:lpwstr>
  </property>
  <property fmtid="{D5CDD505-2E9C-101B-9397-08002B2CF9AE}" pid="9" name="MSIP_Label_65bade86-969a-4cfc-8d70-99d1f0adeaba_ContentBits">
    <vt:lpwstr>1</vt:lpwstr>
  </property>
</Properties>
</file>